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6B7" w:rsidRPr="00D816B7" w:rsidRDefault="00D816B7" w:rsidP="00D816B7">
      <w:pPr>
        <w:spacing w:after="0" w:line="240" w:lineRule="auto"/>
        <w:jc w:val="center"/>
        <w:rPr>
          <w:rFonts w:ascii="Sylfaen" w:eastAsia="Calibri" w:hAnsi="Sylfaen" w:cs="Sylfaen"/>
          <w:b/>
          <w:sz w:val="28"/>
          <w:lang w:val="ka-GE"/>
        </w:rPr>
      </w:pPr>
      <w:r w:rsidRPr="00D816B7">
        <w:rPr>
          <w:rFonts w:ascii="Sylfaen" w:eastAsia="Calibri" w:hAnsi="Sylfaen" w:cs="Sylfaen"/>
          <w:b/>
          <w:sz w:val="28"/>
          <w:lang w:val="ka-GE"/>
        </w:rPr>
        <w:t>სამმართველოს უფროსის, მეორადი სტრუქტურული ერთეულის ხელმძღვანელის სამუშაოს აღწერილობა</w:t>
      </w:r>
    </w:p>
    <w:p w:rsidR="00D816B7" w:rsidRPr="00D816B7" w:rsidRDefault="00D816B7" w:rsidP="00D816B7">
      <w:pPr>
        <w:spacing w:after="0" w:line="240" w:lineRule="auto"/>
        <w:jc w:val="center"/>
        <w:rPr>
          <w:rFonts w:ascii="Sylfaen" w:eastAsia="Calibri" w:hAnsi="Sylfaen" w:cs="Times New Roman"/>
          <w:b/>
          <w:bCs/>
          <w:noProof/>
          <w:lang w:val="ka-GE"/>
        </w:rPr>
      </w:pP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7"/>
        <w:gridCol w:w="1763"/>
        <w:gridCol w:w="1620"/>
        <w:gridCol w:w="1980"/>
      </w:tblGrid>
      <w:tr w:rsidR="00D816B7" w:rsidRPr="00D816B7" w:rsidTr="002D71E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D816B7">
              <w:rPr>
                <w:rFonts w:ascii="Sylfaen" w:eastAsiaTheme="minorEastAsia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ka-GE"/>
              </w:rPr>
              <w:t>საქართველოს ოკუპირებული ტერიტორიებიდან</w:t>
            </w:r>
          </w:p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jc w:val="both"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ka-GE"/>
              </w:rPr>
              <w:t>დევნილთა, შრომის, ჯანმრთელობისა და</w:t>
            </w:r>
          </w:p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ka-GE"/>
              </w:rPr>
              <w:t>სოციალური დაცვის სამინისტრო</w:t>
            </w:r>
          </w:p>
        </w:tc>
      </w:tr>
      <w:tr w:rsidR="00D816B7" w:rsidRPr="00D816B7" w:rsidTr="002D71E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D816B7">
              <w:rPr>
                <w:rFonts w:ascii="Sylfaen" w:eastAsiaTheme="minorEastAsia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ka-GE"/>
              </w:rPr>
              <w:t>ქ. თბილისი, აკ. წერეთლის გამზ. №114</w:t>
            </w:r>
          </w:p>
        </w:tc>
      </w:tr>
      <w:tr w:rsidR="00D816B7" w:rsidRPr="00D816B7" w:rsidTr="002D71E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D816B7">
              <w:rPr>
                <w:rFonts w:ascii="Sylfaen" w:eastAsiaTheme="minorEastAsia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ka-GE"/>
              </w:rPr>
              <w:t>0119</w:t>
            </w:r>
          </w:p>
        </w:tc>
      </w:tr>
      <w:tr w:rsidR="00D816B7" w:rsidRPr="00D816B7" w:rsidTr="002D71E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816B7" w:rsidRPr="00D816B7" w:rsidRDefault="00D816B7" w:rsidP="00D816B7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D816B7">
              <w:rPr>
                <w:rFonts w:ascii="Sylfaen" w:eastAsiaTheme="minorEastAsia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="Times New Roman" w:hAnsi="Sylfaen" w:cs="Times New Roman"/>
                <w:lang w:val="ka-GE"/>
              </w:rPr>
              <w:t>ადმინისტრაცია</w:t>
            </w:r>
          </w:p>
        </w:tc>
      </w:tr>
      <w:tr w:rsidR="00D816B7" w:rsidRPr="00D816B7" w:rsidTr="002D71E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816B7" w:rsidRPr="00D816B7" w:rsidRDefault="00D816B7" w:rsidP="00D816B7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D816B7">
              <w:rPr>
                <w:rFonts w:ascii="Sylfaen" w:eastAsiaTheme="minorEastAsia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jc w:val="both"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="Times New Roman" w:hAnsi="Sylfaen" w:cs="Sylfaen"/>
                <w:bCs/>
                <w:kern w:val="36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</w:p>
        </w:tc>
      </w:tr>
      <w:tr w:rsidR="00D816B7" w:rsidRPr="00D816B7" w:rsidTr="002D71E4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b/>
                <w:lang w:val="ka-GE"/>
              </w:rPr>
              <w:t>თანამდებობა</w:t>
            </w:r>
          </w:p>
        </w:tc>
      </w:tr>
      <w:tr w:rsidR="00D816B7" w:rsidRPr="00D816B7" w:rsidTr="002D71E4">
        <w:trPr>
          <w:trHeight w:val="45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en-US"/>
              </w:rPr>
            </w:pPr>
            <w:r w:rsidRPr="00D816B7">
              <w:rPr>
                <w:rFonts w:ascii="Sylfaen" w:eastAsiaTheme="minorEastAsia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D816B7">
              <w:rPr>
                <w:rFonts w:ascii="Sylfaen" w:eastAsiaTheme="minorEastAsia" w:hAnsi="Sylfaen"/>
                <w:b/>
                <w:lang w:val="ka-GE"/>
              </w:rPr>
              <w:t>კატეგორია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D816B7">
              <w:rPr>
                <w:rFonts w:ascii="Sylfaen" w:eastAsiaTheme="minorEastAsia" w:hAnsi="Sylfaen"/>
                <w:b/>
                <w:lang w:val="ka-GE"/>
              </w:rPr>
              <w:t>რანგი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D816B7">
              <w:rPr>
                <w:rFonts w:ascii="Sylfaen" w:eastAsiaTheme="minorEastAsia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D816B7" w:rsidRPr="00D816B7" w:rsidTr="002D71E4">
        <w:trPr>
          <w:trHeight w:val="56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="Times New Roman" w:hAnsi="Sylfaen" w:cs="Times New Roman"/>
                <w:lang w:val="ka-GE"/>
              </w:rPr>
              <w:t>სამმართველოს უფროსი</w:t>
            </w:r>
            <w:r w:rsidRPr="00D816B7">
              <w:rPr>
                <w:rFonts w:ascii="Sylfaen" w:eastAsiaTheme="minorEastAsia" w:hAnsi="Sylfaen"/>
                <w:lang w:val="ka-GE"/>
              </w:rPr>
              <w:t xml:space="preserve"> </w:t>
            </w:r>
            <w:r w:rsidRPr="00D816B7">
              <w:rPr>
                <w:rFonts w:ascii="Sylfaen" w:eastAsiaTheme="minorEastAsia" w:hAnsi="Sylfaen"/>
                <w:lang w:val="en-US"/>
              </w:rPr>
              <w:t xml:space="preserve">, </w:t>
            </w:r>
            <w:r w:rsidRPr="00D816B7">
              <w:rPr>
                <w:rFonts w:ascii="Sylfaen" w:eastAsia="Times New Roman" w:hAnsi="Sylfaen" w:cs="Times New Roman"/>
                <w:lang w:val="ka-GE"/>
              </w:rPr>
              <w:t xml:space="preserve">მეორადი სტრუქტურული ერთეულის ხელმძღვანელი </w:t>
            </w:r>
            <w:r w:rsidRPr="00D816B7">
              <w:rPr>
                <w:rFonts w:ascii="Sylfaen" w:eastAsiaTheme="minorEastAsia" w:hAnsi="Sylfaen"/>
                <w:lang w:val="ka-GE"/>
              </w:rPr>
              <w:t>(2-2)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 w:cs="Sylfaen"/>
                <w:lang w:val="en-US"/>
              </w:rPr>
            </w:pPr>
            <w:r w:rsidRPr="00D816B7">
              <w:rPr>
                <w:rFonts w:ascii="Sylfaen" w:eastAsiaTheme="minorEastAsia" w:hAnsi="Sylfaen" w:cs="Sylfaen"/>
                <w:lang w:val="en-US"/>
              </w:rPr>
              <w:t>II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en-US"/>
              </w:rPr>
            </w:pPr>
            <w:r w:rsidRPr="00D816B7">
              <w:rPr>
                <w:rFonts w:ascii="Sylfaen" w:eastAsiaTheme="minorEastAsia" w:hAnsi="Sylfaen"/>
                <w:lang w:val="en-US"/>
              </w:rPr>
              <w:t>II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</w:p>
        </w:tc>
      </w:tr>
      <w:tr w:rsidR="00D816B7" w:rsidRPr="00D816B7" w:rsidTr="002D71E4">
        <w:trPr>
          <w:trHeight w:val="772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b/>
                <w:lang w:val="ka-GE"/>
              </w:rPr>
            </w:pPr>
            <w:r w:rsidRPr="00D816B7">
              <w:rPr>
                <w:rFonts w:ascii="Sylfaen" w:eastAsiaTheme="minorEastAsia" w:hAnsi="Sylfaen"/>
                <w:b/>
                <w:noProof/>
                <w:lang w:eastAsia="en-GB"/>
              </w:rPr>
              <mc:AlternateContent>
                <mc:Choice Requires="wps">
                  <w:drawing>
                    <wp:anchor distT="4294967294" distB="4294967294" distL="114298" distR="114298" simplePos="0" relativeHeight="251659264" behindDoc="0" locked="0" layoutInCell="0" allowOverlap="1" wp14:anchorId="578959DF" wp14:editId="4B49A218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C5E68C" id="Straight Connector 2" o:spid="_x0000_s1026" style="position:absolute;z-index:251659264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" o:allowincell="f"/>
                  </w:pict>
                </mc:Fallback>
              </mc:AlternateContent>
            </w:r>
            <w:r w:rsidRPr="00D816B7">
              <w:rPr>
                <w:rFonts w:ascii="Sylfaen" w:eastAsiaTheme="minorEastAsia" w:hAnsi="Sylfaen"/>
                <w:b/>
                <w:noProof/>
                <w:lang w:eastAsia="en-GB"/>
              </w:rPr>
              <mc:AlternateContent>
                <mc:Choice Requires="wps">
                  <w:drawing>
                    <wp:anchor distT="4294967294" distB="4294967294" distL="114298" distR="114298" simplePos="0" relativeHeight="251660288" behindDoc="0" locked="0" layoutInCell="0" allowOverlap="1" wp14:anchorId="62DC43A4" wp14:editId="371BCB03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178256" id="Straight Connector 1" o:spid="_x0000_s1026" style="position:absolute;z-index:251660288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" o:allowincell="f"/>
                  </w:pict>
                </mc:Fallback>
              </mc:AlternateContent>
            </w:r>
            <w:r w:rsidRPr="00D816B7">
              <w:rPr>
                <w:rFonts w:ascii="Sylfaen" w:eastAsiaTheme="minorEastAsia" w:hAnsi="Sylfaen"/>
                <w:b/>
                <w:lang w:val="ka-GE"/>
              </w:rPr>
              <w:t>უშუალო დაქვემდებარებაშია</w:t>
            </w:r>
            <w:r w:rsidRPr="00D816B7">
              <w:rPr>
                <w:rFonts w:ascii="Sylfaen" w:eastAsiaTheme="minorEastAsia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ind w:right="34"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bCs/>
                <w:iCs/>
                <w:lang w:val="ka-GE"/>
              </w:rPr>
              <w:t>ადმინისტრაციის უფროსის, პირველადი სტრუქტურული ერთეულის ხელმძღვანელის და ადმინისტრაციის უფროსის მოადგილის, პირველადი სტრუქტურული ერთეულის ხელმძღვანელის მოადგილის</w:t>
            </w:r>
          </w:p>
        </w:tc>
      </w:tr>
      <w:tr w:rsidR="00D816B7" w:rsidRPr="00D816B7" w:rsidTr="002D71E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b/>
                <w:noProof/>
                <w:lang w:val="en-US"/>
              </w:rPr>
            </w:pPr>
            <w:r w:rsidRPr="00D816B7">
              <w:rPr>
                <w:rFonts w:ascii="Sylfaen" w:eastAsiaTheme="minorEastAsia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lang w:val="en-US"/>
              </w:rPr>
            </w:pPr>
            <w:r w:rsidRPr="00D816B7">
              <w:rPr>
                <w:rFonts w:ascii="Sylfaen" w:eastAsiaTheme="minorEastAsia" w:hAnsi="Sylfaen"/>
                <w:lang w:val="ka-GE"/>
              </w:rPr>
              <w:t>1 - სტრუქტურული ერთეული</w:t>
            </w:r>
          </w:p>
        </w:tc>
      </w:tr>
      <w:tr w:rsidR="00D816B7" w:rsidRPr="00D816B7" w:rsidTr="002D71E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D816B7">
              <w:rPr>
                <w:rFonts w:ascii="Sylfaen" w:eastAsiaTheme="minorEastAsia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spacing w:after="0" w:line="240" w:lineRule="auto"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en-US"/>
              </w:rPr>
              <w:t>2</w:t>
            </w:r>
            <w:r w:rsidRPr="00D816B7">
              <w:rPr>
                <w:rFonts w:ascii="Sylfaen" w:eastAsiaTheme="minorEastAsia" w:hAnsi="Sylfaen"/>
                <w:lang w:val="ka-GE"/>
              </w:rPr>
              <w:t xml:space="preserve"> - </w:t>
            </w:r>
            <w:proofErr w:type="spellStart"/>
            <w:r w:rsidRPr="00D816B7">
              <w:rPr>
                <w:rFonts w:ascii="Sylfaen" w:eastAsiaTheme="minorEastAsia" w:hAnsi="Sylfaen" w:cs="Sylfaen"/>
                <w:lang w:val="en-US"/>
              </w:rPr>
              <w:t>მთავარი</w:t>
            </w:r>
            <w:proofErr w:type="spellEnd"/>
            <w:r w:rsidRPr="00D816B7">
              <w:rPr>
                <w:rFonts w:ascii="Sylfaen" w:eastAsiaTheme="minorEastAsia" w:hAnsi="Sylfaen"/>
                <w:lang w:val="en-US"/>
              </w:rPr>
              <w:t xml:space="preserve"> </w:t>
            </w:r>
            <w:proofErr w:type="spellStart"/>
            <w:r w:rsidRPr="00D816B7">
              <w:rPr>
                <w:rFonts w:ascii="Sylfaen" w:eastAsiaTheme="minorEastAsia" w:hAnsi="Sylfaen" w:cs="Sylfaen"/>
                <w:lang w:val="en-US"/>
              </w:rPr>
              <w:t>სპეციალისტი</w:t>
            </w:r>
            <w:proofErr w:type="spellEnd"/>
            <w:r w:rsidRPr="00D816B7">
              <w:rPr>
                <w:rFonts w:ascii="Sylfaen" w:eastAsiaTheme="minorEastAsia" w:hAnsi="Sylfaen"/>
                <w:lang w:val="ka-GE"/>
              </w:rPr>
              <w:t xml:space="preserve">, </w:t>
            </w:r>
            <w:r w:rsidRPr="00D816B7">
              <w:rPr>
                <w:rFonts w:ascii="Sylfaen" w:eastAsiaTheme="minorEastAsia" w:hAnsi="Sylfaen" w:cs="Sylfaen"/>
                <w:lang w:val="ka-GE"/>
              </w:rPr>
              <w:t>პირველი</w:t>
            </w:r>
            <w:r w:rsidRPr="00D816B7">
              <w:rPr>
                <w:rFonts w:ascii="Sylfaen" w:eastAsiaTheme="minorEastAsia" w:hAnsi="Sylfaen"/>
                <w:lang w:val="ka-GE"/>
              </w:rPr>
              <w:t xml:space="preserve"> </w:t>
            </w:r>
            <w:r w:rsidRPr="00D816B7">
              <w:rPr>
                <w:rFonts w:ascii="Sylfaen" w:eastAsiaTheme="minorEastAsia" w:hAnsi="Sylfaen" w:cs="Sylfaen"/>
                <w:lang w:val="ka-GE"/>
              </w:rPr>
              <w:t>კატეგორიის</w:t>
            </w:r>
            <w:r w:rsidRPr="00D816B7">
              <w:rPr>
                <w:rFonts w:ascii="Sylfaen" w:eastAsiaTheme="minorEastAsia" w:hAnsi="Sylfaen"/>
                <w:lang w:val="ka-GE"/>
              </w:rPr>
              <w:t xml:space="preserve"> </w:t>
            </w:r>
            <w:r w:rsidRPr="00D816B7">
              <w:rPr>
                <w:rFonts w:ascii="Sylfaen" w:eastAsiaTheme="minorEastAsia" w:hAnsi="Sylfaen" w:cs="Sylfaen"/>
                <w:lang w:val="ka-GE"/>
              </w:rPr>
              <w:t>უფროსი</w:t>
            </w:r>
            <w:r w:rsidRPr="00D816B7">
              <w:rPr>
                <w:rFonts w:ascii="Sylfaen" w:eastAsiaTheme="minorEastAsia" w:hAnsi="Sylfaen"/>
                <w:lang w:val="ka-GE"/>
              </w:rPr>
              <w:t xml:space="preserve"> </w:t>
            </w:r>
            <w:r w:rsidRPr="00D816B7">
              <w:rPr>
                <w:rFonts w:ascii="Sylfaen" w:eastAsiaTheme="minorEastAsia" w:hAnsi="Sylfaen" w:cs="Sylfaen"/>
                <w:lang w:val="ka-GE"/>
              </w:rPr>
              <w:t>სპეციალისტი</w:t>
            </w:r>
            <w:r w:rsidRPr="00D816B7">
              <w:rPr>
                <w:rFonts w:ascii="Sylfaen" w:eastAsiaTheme="minorEastAsia" w:hAnsi="Sylfaen"/>
                <w:lang w:val="en-US"/>
              </w:rPr>
              <w:t xml:space="preserve"> (3.1)</w:t>
            </w:r>
            <w:r w:rsidRPr="00D816B7">
              <w:rPr>
                <w:rFonts w:ascii="Sylfaen" w:eastAsiaTheme="minorEastAsia" w:hAnsi="Sylfaen"/>
                <w:lang w:val="ka-GE"/>
              </w:rPr>
              <w:t>;</w:t>
            </w:r>
          </w:p>
          <w:p w:rsidR="00D816B7" w:rsidRPr="00D816B7" w:rsidRDefault="00D816B7" w:rsidP="00D816B7">
            <w:pPr>
              <w:spacing w:after="0" w:line="240" w:lineRule="auto"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en-US"/>
              </w:rPr>
              <w:t>4</w:t>
            </w:r>
            <w:r w:rsidRPr="00D816B7">
              <w:rPr>
                <w:rFonts w:ascii="Sylfaen" w:eastAsiaTheme="minorEastAsia" w:hAnsi="Sylfaen"/>
                <w:lang w:val="ka-GE"/>
              </w:rPr>
              <w:t xml:space="preserve"> - </w:t>
            </w:r>
            <w:proofErr w:type="spellStart"/>
            <w:r w:rsidRPr="00D816B7">
              <w:rPr>
                <w:rFonts w:ascii="Sylfaen" w:eastAsiaTheme="minorEastAsia" w:hAnsi="Sylfaen" w:cs="Sylfaen"/>
                <w:lang w:val="en-US"/>
              </w:rPr>
              <w:t>მთავარი</w:t>
            </w:r>
            <w:proofErr w:type="spellEnd"/>
            <w:r w:rsidRPr="00D816B7">
              <w:rPr>
                <w:rFonts w:ascii="Sylfaen" w:eastAsiaTheme="minorEastAsia" w:hAnsi="Sylfaen"/>
                <w:lang w:val="en-US"/>
              </w:rPr>
              <w:t xml:space="preserve"> </w:t>
            </w:r>
            <w:proofErr w:type="spellStart"/>
            <w:r w:rsidRPr="00D816B7">
              <w:rPr>
                <w:rFonts w:ascii="Sylfaen" w:eastAsiaTheme="minorEastAsia" w:hAnsi="Sylfaen" w:cs="Sylfaen"/>
                <w:lang w:val="en-US"/>
              </w:rPr>
              <w:t>სპეციალისტი</w:t>
            </w:r>
            <w:proofErr w:type="spellEnd"/>
            <w:r w:rsidRPr="00D816B7">
              <w:rPr>
                <w:rFonts w:ascii="Sylfaen" w:eastAsiaTheme="minorEastAsia" w:hAnsi="Sylfaen"/>
                <w:lang w:val="ka-GE"/>
              </w:rPr>
              <w:t xml:space="preserve">, </w:t>
            </w:r>
            <w:r w:rsidRPr="00D816B7">
              <w:rPr>
                <w:rFonts w:ascii="Sylfaen" w:eastAsiaTheme="minorEastAsia" w:hAnsi="Sylfaen" w:cs="Sylfaen"/>
                <w:lang w:val="ka-GE"/>
              </w:rPr>
              <w:t>მეორე</w:t>
            </w:r>
            <w:r w:rsidRPr="00D816B7">
              <w:rPr>
                <w:rFonts w:ascii="Sylfaen" w:eastAsiaTheme="minorEastAsia" w:hAnsi="Sylfaen"/>
                <w:lang w:val="ka-GE"/>
              </w:rPr>
              <w:t xml:space="preserve"> </w:t>
            </w:r>
            <w:r w:rsidRPr="00D816B7">
              <w:rPr>
                <w:rFonts w:ascii="Sylfaen" w:eastAsiaTheme="minorEastAsia" w:hAnsi="Sylfaen" w:cs="Sylfaen"/>
                <w:lang w:val="ka-GE"/>
              </w:rPr>
              <w:t>კატეგორიის</w:t>
            </w:r>
            <w:r w:rsidRPr="00D816B7">
              <w:rPr>
                <w:rFonts w:ascii="Sylfaen" w:eastAsiaTheme="minorEastAsia" w:hAnsi="Sylfaen"/>
                <w:lang w:val="ka-GE"/>
              </w:rPr>
              <w:t xml:space="preserve"> </w:t>
            </w:r>
            <w:r w:rsidRPr="00D816B7">
              <w:rPr>
                <w:rFonts w:ascii="Sylfaen" w:eastAsiaTheme="minorEastAsia" w:hAnsi="Sylfaen" w:cs="Sylfaen"/>
                <w:lang w:val="ka-GE"/>
              </w:rPr>
              <w:t>უფროსი</w:t>
            </w:r>
            <w:r w:rsidRPr="00D816B7">
              <w:rPr>
                <w:rFonts w:ascii="Sylfaen" w:eastAsiaTheme="minorEastAsia" w:hAnsi="Sylfaen"/>
                <w:lang w:val="ka-GE"/>
              </w:rPr>
              <w:t xml:space="preserve"> </w:t>
            </w:r>
            <w:r w:rsidRPr="00D816B7">
              <w:rPr>
                <w:rFonts w:ascii="Sylfaen" w:eastAsiaTheme="minorEastAsia" w:hAnsi="Sylfaen" w:cs="Sylfaen"/>
                <w:lang w:val="ka-GE"/>
              </w:rPr>
              <w:t>სპეციალისტი</w:t>
            </w:r>
            <w:r w:rsidRPr="00D816B7">
              <w:rPr>
                <w:rFonts w:ascii="Sylfaen" w:eastAsiaTheme="minorEastAsia" w:hAnsi="Sylfaen"/>
                <w:lang w:val="en-US"/>
              </w:rPr>
              <w:t xml:space="preserve"> (3.2)</w:t>
            </w:r>
            <w:r w:rsidRPr="00D816B7">
              <w:rPr>
                <w:rFonts w:ascii="Sylfaen" w:eastAsiaTheme="minorEastAsia" w:hAnsi="Sylfaen"/>
                <w:lang w:val="ka-GE"/>
              </w:rPr>
              <w:t>;</w:t>
            </w:r>
          </w:p>
          <w:p w:rsidR="00D816B7" w:rsidRPr="00D816B7" w:rsidRDefault="00D816B7" w:rsidP="00D816B7">
            <w:pPr>
              <w:spacing w:after="0" w:line="240" w:lineRule="auto"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en-US"/>
              </w:rPr>
              <w:t>15</w:t>
            </w:r>
            <w:r w:rsidRPr="00D816B7">
              <w:rPr>
                <w:rFonts w:ascii="Sylfaen" w:eastAsiaTheme="minorEastAsia" w:hAnsi="Sylfaen"/>
                <w:lang w:val="ka-GE"/>
              </w:rPr>
              <w:t xml:space="preserve"> - </w:t>
            </w:r>
            <w:r w:rsidRPr="00D816B7">
              <w:rPr>
                <w:rFonts w:ascii="Sylfaen" w:eastAsiaTheme="minorEastAsia" w:hAnsi="Sylfaen" w:cs="Sylfaen"/>
                <w:lang w:val="ka-GE"/>
              </w:rPr>
              <w:t>უფროსი</w:t>
            </w:r>
            <w:r w:rsidRPr="00D816B7">
              <w:rPr>
                <w:rFonts w:ascii="Sylfaen" w:eastAsiaTheme="minorEastAsia" w:hAnsi="Sylfaen"/>
                <w:lang w:val="en-US"/>
              </w:rPr>
              <w:t xml:space="preserve"> </w:t>
            </w:r>
            <w:proofErr w:type="spellStart"/>
            <w:r w:rsidRPr="00D816B7">
              <w:rPr>
                <w:rFonts w:ascii="Sylfaen" w:eastAsiaTheme="minorEastAsia" w:hAnsi="Sylfaen" w:cs="Sylfaen"/>
                <w:lang w:val="en-US"/>
              </w:rPr>
              <w:t>სპეციალისტი</w:t>
            </w:r>
            <w:proofErr w:type="spellEnd"/>
            <w:r w:rsidRPr="00D816B7">
              <w:rPr>
                <w:rFonts w:ascii="Sylfaen" w:eastAsiaTheme="minorEastAsia" w:hAnsi="Sylfaen"/>
                <w:lang w:val="ka-GE"/>
              </w:rPr>
              <w:t xml:space="preserve">, </w:t>
            </w:r>
            <w:r w:rsidRPr="00D816B7">
              <w:rPr>
                <w:rFonts w:ascii="Sylfaen" w:eastAsiaTheme="minorEastAsia" w:hAnsi="Sylfaen" w:cs="Sylfaen"/>
                <w:lang w:val="ka-GE"/>
              </w:rPr>
              <w:t>მესამე</w:t>
            </w:r>
            <w:r w:rsidRPr="00D816B7">
              <w:rPr>
                <w:rFonts w:ascii="Sylfaen" w:eastAsiaTheme="minorEastAsia" w:hAnsi="Sylfaen"/>
                <w:lang w:val="ka-GE"/>
              </w:rPr>
              <w:t xml:space="preserve"> </w:t>
            </w:r>
            <w:r w:rsidRPr="00D816B7">
              <w:rPr>
                <w:rFonts w:ascii="Sylfaen" w:eastAsiaTheme="minorEastAsia" w:hAnsi="Sylfaen" w:cs="Sylfaen"/>
                <w:lang w:val="ka-GE"/>
              </w:rPr>
              <w:t>კატეგორიის</w:t>
            </w:r>
            <w:r w:rsidRPr="00D816B7">
              <w:rPr>
                <w:rFonts w:ascii="Sylfaen" w:eastAsiaTheme="minorEastAsia" w:hAnsi="Sylfaen"/>
                <w:lang w:val="ka-GE"/>
              </w:rPr>
              <w:t xml:space="preserve"> </w:t>
            </w:r>
            <w:r w:rsidRPr="00D816B7">
              <w:rPr>
                <w:rFonts w:ascii="Sylfaen" w:eastAsiaTheme="minorEastAsia" w:hAnsi="Sylfaen" w:cs="Sylfaen"/>
                <w:lang w:val="ka-GE"/>
              </w:rPr>
              <w:t>უფროსი</w:t>
            </w:r>
            <w:r w:rsidRPr="00D816B7">
              <w:rPr>
                <w:rFonts w:ascii="Sylfaen" w:eastAsiaTheme="minorEastAsia" w:hAnsi="Sylfaen"/>
                <w:lang w:val="ka-GE"/>
              </w:rPr>
              <w:t xml:space="preserve"> </w:t>
            </w:r>
            <w:r w:rsidRPr="00D816B7">
              <w:rPr>
                <w:rFonts w:ascii="Sylfaen" w:eastAsiaTheme="minorEastAsia" w:hAnsi="Sylfaen" w:cs="Sylfaen"/>
                <w:lang w:val="ka-GE"/>
              </w:rPr>
              <w:t>სპეციალისტი</w:t>
            </w:r>
            <w:r w:rsidRPr="00D816B7">
              <w:rPr>
                <w:rFonts w:ascii="Sylfaen" w:eastAsiaTheme="minorEastAsia" w:hAnsi="Sylfaen"/>
                <w:lang w:val="en-US"/>
              </w:rPr>
              <w:t xml:space="preserve"> (3.3)</w:t>
            </w:r>
            <w:r w:rsidRPr="00D816B7">
              <w:rPr>
                <w:rFonts w:ascii="Sylfaen" w:eastAsiaTheme="minorEastAsia" w:hAnsi="Sylfaen"/>
                <w:lang w:val="ka-GE"/>
              </w:rPr>
              <w:t>;</w:t>
            </w:r>
          </w:p>
          <w:p w:rsidR="00D816B7" w:rsidRPr="00D816B7" w:rsidRDefault="00D816B7" w:rsidP="00D816B7">
            <w:pPr>
              <w:spacing w:after="0" w:line="240" w:lineRule="auto"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en-US"/>
              </w:rPr>
              <w:t>8</w:t>
            </w:r>
            <w:r w:rsidRPr="00D816B7">
              <w:rPr>
                <w:rFonts w:ascii="Sylfaen" w:eastAsiaTheme="minorEastAsia" w:hAnsi="Sylfaen"/>
                <w:lang w:val="ka-GE"/>
              </w:rPr>
              <w:t xml:space="preserve"> - </w:t>
            </w:r>
            <w:proofErr w:type="spellStart"/>
            <w:r w:rsidRPr="00D816B7">
              <w:rPr>
                <w:rFonts w:ascii="Sylfaen" w:eastAsiaTheme="minorEastAsia" w:hAnsi="Sylfaen" w:cs="Sylfaen"/>
                <w:lang w:val="en-US"/>
              </w:rPr>
              <w:t>სპეციალისტი</w:t>
            </w:r>
            <w:proofErr w:type="spellEnd"/>
            <w:r w:rsidRPr="00D816B7">
              <w:rPr>
                <w:rFonts w:ascii="Sylfaen" w:eastAsiaTheme="minorEastAsia" w:hAnsi="Sylfaen"/>
                <w:lang w:val="ka-GE"/>
              </w:rPr>
              <w:t xml:space="preserve">, </w:t>
            </w:r>
            <w:r w:rsidRPr="00D816B7">
              <w:rPr>
                <w:rFonts w:ascii="Sylfaen" w:eastAsiaTheme="minorEastAsia" w:hAnsi="Sylfaen" w:cs="Sylfaen"/>
                <w:lang w:val="ka-GE"/>
              </w:rPr>
              <w:t>პირველი</w:t>
            </w:r>
            <w:r w:rsidRPr="00D816B7">
              <w:rPr>
                <w:rFonts w:ascii="Sylfaen" w:eastAsiaTheme="minorEastAsia" w:hAnsi="Sylfaen"/>
                <w:lang w:val="ka-GE"/>
              </w:rPr>
              <w:t xml:space="preserve"> </w:t>
            </w:r>
            <w:r w:rsidRPr="00D816B7">
              <w:rPr>
                <w:rFonts w:ascii="Sylfaen" w:eastAsiaTheme="minorEastAsia" w:hAnsi="Sylfaen" w:cs="Sylfaen"/>
                <w:lang w:val="ka-GE"/>
              </w:rPr>
              <w:t>კატეგორიის</w:t>
            </w:r>
            <w:r w:rsidRPr="00D816B7">
              <w:rPr>
                <w:rFonts w:ascii="Sylfaen" w:eastAsiaTheme="minorEastAsia" w:hAnsi="Sylfaen"/>
                <w:lang w:val="ka-GE"/>
              </w:rPr>
              <w:t xml:space="preserve"> </w:t>
            </w:r>
            <w:r w:rsidRPr="00D816B7">
              <w:rPr>
                <w:rFonts w:ascii="Sylfaen" w:eastAsiaTheme="minorEastAsia" w:hAnsi="Sylfaen" w:cs="Sylfaen"/>
                <w:lang w:val="ka-GE"/>
              </w:rPr>
              <w:t>უმცროსი</w:t>
            </w:r>
            <w:r w:rsidRPr="00D816B7">
              <w:rPr>
                <w:rFonts w:ascii="Sylfaen" w:eastAsiaTheme="minorEastAsia" w:hAnsi="Sylfaen"/>
                <w:lang w:val="ka-GE"/>
              </w:rPr>
              <w:t xml:space="preserve"> </w:t>
            </w:r>
            <w:r w:rsidRPr="00D816B7">
              <w:rPr>
                <w:rFonts w:ascii="Sylfaen" w:eastAsiaTheme="minorEastAsia" w:hAnsi="Sylfaen" w:cs="Sylfaen"/>
                <w:lang w:val="ka-GE"/>
              </w:rPr>
              <w:t>სპეციალისტი</w:t>
            </w:r>
            <w:r w:rsidRPr="00D816B7">
              <w:rPr>
                <w:rFonts w:ascii="Sylfaen" w:eastAsiaTheme="minorEastAsia" w:hAnsi="Sylfaen"/>
                <w:lang w:val="en-US"/>
              </w:rPr>
              <w:t xml:space="preserve"> (4.1)</w:t>
            </w:r>
            <w:r w:rsidRPr="00D816B7">
              <w:rPr>
                <w:rFonts w:ascii="Sylfaen" w:eastAsiaTheme="minorEastAsia" w:hAnsi="Sylfaen"/>
                <w:lang w:val="ka-GE"/>
              </w:rPr>
              <w:t>.</w:t>
            </w:r>
          </w:p>
          <w:p w:rsidR="00D816B7" w:rsidRPr="00D816B7" w:rsidRDefault="00D816B7" w:rsidP="00D816B7">
            <w:pPr>
              <w:tabs>
                <w:tab w:val="left" w:pos="4536"/>
              </w:tabs>
              <w:spacing w:after="0" w:line="240" w:lineRule="auto"/>
              <w:ind w:left="360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</w:p>
        </w:tc>
      </w:tr>
      <w:tr w:rsidR="00D816B7" w:rsidRPr="00D816B7" w:rsidTr="002D71E4">
        <w:trPr>
          <w:trHeight w:val="79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D816B7">
              <w:rPr>
                <w:rFonts w:ascii="Sylfaen" w:eastAsiaTheme="minorEastAsia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40" w:lineRule="auto"/>
              <w:ind w:left="360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="Times New Roman" w:hAnsi="Sylfaen" w:cs="Times New Roman"/>
                <w:lang w:val="ka-GE"/>
              </w:rPr>
              <w:t>მესამე რანგის პირველი კატეგორიის უფროსი სპეციალისტი, ხოლო მისი არყოფნის შემთხვევაში მესამე რანგის მეორე კატეგორიის უფროსი სპეციალისტი</w:t>
            </w:r>
          </w:p>
        </w:tc>
      </w:tr>
      <w:tr w:rsidR="00D816B7" w:rsidRPr="00D816B7" w:rsidTr="002D71E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en-US"/>
              </w:rPr>
            </w:pPr>
            <w:r w:rsidRPr="00D816B7">
              <w:rPr>
                <w:rFonts w:ascii="Sylfaen" w:eastAsiaTheme="minorEastAsia" w:hAnsi="Sylfaen"/>
                <w:b/>
                <w:lang w:val="ka-GE"/>
              </w:rPr>
              <w:lastRenderedPageBreak/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Sylfaen" w:eastAsiaTheme="minorEastAsia" w:hAnsi="Sylfaen" w:cs="Arial"/>
                <w:lang w:val="ka-GE"/>
              </w:rPr>
            </w:pPr>
            <w:r w:rsidRPr="00D816B7">
              <w:rPr>
                <w:rFonts w:ascii="Sylfaen" w:eastAsiaTheme="minorEastAsia" w:hAnsi="Sylfaen" w:cs="Arial"/>
                <w:lang w:val="ka-GE"/>
              </w:rPr>
              <w:t>დაწყება/დამთავრება 09:00 - 18:00</w:t>
            </w:r>
          </w:p>
          <w:p w:rsidR="00D816B7" w:rsidRPr="00D816B7" w:rsidRDefault="00D816B7" w:rsidP="00D816B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Sylfaen" w:eastAsiaTheme="minorEastAsia" w:hAnsi="Sylfaen" w:cs="Arial"/>
                <w:lang w:val="ka-GE"/>
              </w:rPr>
            </w:pPr>
            <w:r w:rsidRPr="00D816B7">
              <w:rPr>
                <w:rFonts w:ascii="Sylfaen" w:eastAsiaTheme="minorEastAsia" w:hAnsi="Sylfaen" w:cs="Arial"/>
                <w:lang w:val="ka-GE"/>
              </w:rPr>
              <w:t>შესვენება 13:00-14:00</w:t>
            </w:r>
          </w:p>
        </w:tc>
      </w:tr>
      <w:tr w:rsidR="00D816B7" w:rsidRPr="00D816B7" w:rsidTr="002D71E4">
        <w:trPr>
          <w:trHeight w:val="367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16B7" w:rsidRPr="00D816B7" w:rsidRDefault="00D816B7" w:rsidP="00D816B7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D816B7">
              <w:rPr>
                <w:rFonts w:ascii="Sylfaen" w:eastAsia="Times New Roman" w:hAnsi="Sylfaen" w:cs="Times New Roman"/>
                <w:b/>
                <w:lang w:val="ka-GE" w:eastAsia="ru-RU"/>
              </w:rPr>
              <w:t>თანამდებობრივი სარგოს ფარგლები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D816B7">
              <w:rPr>
                <w:rFonts w:ascii="Sylfaen" w:eastAsia="Times New Roman" w:hAnsi="Sylfaen" w:cs="Times New Roman"/>
                <w:b/>
                <w:lang w:val="ka-GE" w:eastAsia="ru-RU"/>
              </w:rPr>
              <w:t>3100</w:t>
            </w:r>
          </w:p>
        </w:tc>
      </w:tr>
      <w:tr w:rsidR="00D816B7" w:rsidRPr="00D816B7" w:rsidTr="002D71E4">
        <w:trPr>
          <w:trHeight w:val="367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16B7" w:rsidRPr="00D816B7" w:rsidRDefault="00D816B7" w:rsidP="00D816B7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D816B7">
              <w:rPr>
                <w:rFonts w:ascii="Sylfaen" w:eastAsia="Times New Roman" w:hAnsi="Sylfaen" w:cs="Times New Roman"/>
                <w:b/>
                <w:lang w:val="ka-GE" w:eastAsia="ru-RU"/>
              </w:rPr>
              <w:t>თანამდებობის მიზანი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</w:p>
        </w:tc>
      </w:tr>
      <w:tr w:rsidR="00D816B7" w:rsidRPr="00D816B7" w:rsidTr="002D71E4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D816B7">
              <w:rPr>
                <w:rFonts w:ascii="Sylfaen" w:eastAsia="Times New Roman" w:hAnsi="Sylfaen" w:cs="Times New Roman"/>
                <w:b/>
                <w:lang w:val="ka-GE" w:eastAsia="ru-RU"/>
              </w:rPr>
              <w:t>ფუნქცია/მოვალეობები</w:t>
            </w:r>
          </w:p>
        </w:tc>
      </w:tr>
      <w:tr w:rsidR="00D816B7" w:rsidRPr="00D816B7" w:rsidTr="002D71E4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AB622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ka-GE"/>
              </w:rPr>
              <w:t>ახორცილებს სამმართველოს საერთო ხელმძღვანელობას;</w:t>
            </w:r>
          </w:p>
          <w:p w:rsidR="00D816B7" w:rsidRPr="00D816B7" w:rsidRDefault="00D816B7" w:rsidP="00AB622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ka-GE"/>
              </w:rPr>
              <w:t>უზრუნველყოფს დეპარტამენტის დებულებით მისი სამმართველოსთვის განსაზღვრული ამოცანებისა და ფუნქციების განხორციელებას;</w:t>
            </w:r>
          </w:p>
          <w:p w:rsidR="00D816B7" w:rsidRPr="00D816B7" w:rsidRDefault="00D816B7" w:rsidP="00AB622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ka-GE"/>
              </w:rPr>
              <w:t>ახდენს სამმართველოს ამოცანების დასახვას, საქმიანობის ორგანიზებასა და მართვას, ამოცანების შესრულების ზედამხედველობას, პრიორიტეტებისა და ვადების კონტროლს;</w:t>
            </w:r>
          </w:p>
          <w:p w:rsidR="00D816B7" w:rsidRPr="00D816B7" w:rsidRDefault="00D816B7" w:rsidP="00AB6224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D816B7">
              <w:rPr>
                <w:rFonts w:ascii="Sylfaen" w:eastAsiaTheme="minorEastAsia" w:hAnsi="Sylfaen"/>
                <w:lang w:val="ka-GE"/>
              </w:rPr>
              <w:t>საჭიროების შემთხვევაში, ანაწილებს თანამშრომლებს შორის ფუნქციებს, გასცემს მათთვის მითითებებსა და დავალებებს;</w:t>
            </w:r>
          </w:p>
          <w:p w:rsidR="00D816B7" w:rsidRPr="00D816B7" w:rsidRDefault="00D816B7" w:rsidP="00AB6224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ka-GE"/>
              </w:rPr>
              <w:t>ითანხმებს და პასუხისმგებელია სამმართველოს მიერ მომზადებულ შიდა დოკუმენტებზე, პროექტებზე, შედეგებზე, პროცედურებზე, ანგარიშებზე, დასკვნებზე, რეკომენდაციებზე, სხვადასხვა სახის აქტებზე და წარმოების მასალებზე;</w:t>
            </w:r>
          </w:p>
          <w:p w:rsidR="00D816B7" w:rsidRPr="00D816B7" w:rsidRDefault="00D816B7" w:rsidP="00AB6224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ka-GE"/>
              </w:rPr>
              <w:t>შეიმუშავებს ინციდენტების მართვის პოლიტიკას, დოკუმენტირებს და აკონტროლებს მის შესრულებას;</w:t>
            </w:r>
          </w:p>
          <w:p w:rsidR="00D816B7" w:rsidRPr="00D816B7" w:rsidRDefault="00D816B7" w:rsidP="00AB6224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ka-GE"/>
              </w:rPr>
              <w:t xml:space="preserve">პასუხისმგებელია </w:t>
            </w:r>
            <w:r w:rsidRPr="00D816B7">
              <w:rPr>
                <w:rFonts w:ascii="Sylfaen" w:eastAsiaTheme="minorEastAsia" w:hAnsi="Sylfaen" w:cs="Sylfaen"/>
                <w:lang w:val="ka-GE" w:eastAsia="ka-GE"/>
              </w:rPr>
              <w:t>საჯარო ინფორმაციის ხელმისაწვდომობის უზრუნველყოფისათვის საჭირო ღონისძიებების გატარებაზე;</w:t>
            </w:r>
          </w:p>
          <w:p w:rsidR="00D816B7" w:rsidRPr="00D816B7" w:rsidRDefault="00D816B7" w:rsidP="00AB6224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ka-GE"/>
              </w:rPr>
              <w:t xml:space="preserve">უზრუნველყოფს </w:t>
            </w:r>
            <w:r w:rsidRPr="00D816B7">
              <w:rPr>
                <w:rFonts w:ascii="Sylfaen" w:eastAsiaTheme="minorEastAsia" w:hAnsi="Sylfaen" w:cs="Sylfaen"/>
                <w:lang w:val="ka-GE" w:eastAsia="ka-GE"/>
              </w:rPr>
              <w:t>საჯარო ინფორმაციის გაცემის შესახებ სტატისტიკის წარმოებას;</w:t>
            </w:r>
          </w:p>
          <w:p w:rsidR="00D816B7" w:rsidRPr="00D816B7" w:rsidRDefault="00D816B7" w:rsidP="00AB6224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 w:cs="Sylfaen"/>
                <w:lang w:val="ka-GE" w:eastAsia="ka-GE"/>
              </w:rPr>
              <w:t>კოორდინაციას უწევს საჯარო ინფორმაციის პროაქტიულად გამოქვეყნების მიზნით შესაბამისი სტრუქტურული ერთეულებიდან ინფორმაციის გამოთხოვასა და ვებ. გვერდზე გამოქვეყნებას;</w:t>
            </w:r>
          </w:p>
          <w:p w:rsidR="00D816B7" w:rsidRPr="00D816B7" w:rsidRDefault="00D816B7" w:rsidP="00AB6224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 w:cs="Sylfaen"/>
                <w:lang w:val="ka-GE" w:eastAsia="ka-GE"/>
              </w:rPr>
              <w:t>პასუხისმგებელია საქართველოს ზოგადი ადმინისტრაციული კოდექსის 49-ე მუხლით გათვალისწინებული ყოველწლიური ანგარიშის მომზადებასა და წარდგენაზე;</w:t>
            </w:r>
          </w:p>
          <w:p w:rsidR="00D816B7" w:rsidRPr="00D816B7" w:rsidRDefault="00D816B7" w:rsidP="00AB6224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ka-GE"/>
              </w:rPr>
              <w:t xml:space="preserve">კოორდინაციას უწევს </w:t>
            </w:r>
            <w:r w:rsidRPr="00D816B7">
              <w:rPr>
                <w:rFonts w:ascii="Sylfaen" w:eastAsiaTheme="minorEastAsia" w:hAnsi="Sylfaen" w:cs="Sylfaen"/>
                <w:lang w:val="ka-GE" w:eastAsia="ka-GE"/>
              </w:rPr>
              <w:t xml:space="preserve">სამმართველოში შემოსული კორესპონდენციის განხილვას, დამუშავებასა და  შესაბამის რეაგირებას; </w:t>
            </w:r>
          </w:p>
          <w:p w:rsidR="00D816B7" w:rsidRPr="00D816B7" w:rsidRDefault="00D816B7" w:rsidP="00AB6224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 w:cs="Sylfaen"/>
                <w:lang w:val="ka-GE" w:eastAsia="ka-GE"/>
              </w:rPr>
              <w:t>უზრუნველყოფს, საჭიროების შემთხვევაში, შესაბამის თანამდებობის პირებთან მოქალაქეთა შეხვედრების ორგანიზებას;</w:t>
            </w:r>
          </w:p>
          <w:p w:rsidR="00D816B7" w:rsidRPr="00D816B7" w:rsidRDefault="00D816B7" w:rsidP="00AB6224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 w:cs="Sylfaen"/>
                <w:lang w:val="ka-GE" w:eastAsia="ka-GE"/>
              </w:rPr>
              <w:t xml:space="preserve">სამმართველოს კომპეტენციიდან გამომდინარე, სრულყოფილი ინფორმაციის გაცემის მიზნით, კოორდინაციას უწევს სამინისტროს შესაბამისი სტრუქტურული ერთეულიდან და სამინისტროს სახელმწიფო კონტროლს დაქვემდებრებული საჯარო სამართლის იურდიული პირიდან ინფორმაციის გამოთხოვას, დამუშავებასა და სრულყოფილი ინფორმაციის გაცემას;  </w:t>
            </w:r>
          </w:p>
          <w:p w:rsidR="00D816B7" w:rsidRPr="00D816B7" w:rsidRDefault="00D816B7" w:rsidP="00AB6224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ka-GE"/>
              </w:rPr>
              <w:t>უზრუნველყოფს სამინისტროს ელექტრონული ფოსტის გამართულ მუშაობას;</w:t>
            </w:r>
          </w:p>
          <w:p w:rsidR="00D816B7" w:rsidRPr="00D816B7" w:rsidRDefault="00D816B7" w:rsidP="00AB6224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ka-GE"/>
              </w:rPr>
              <w:t xml:space="preserve">უზრუნველყოფს </w:t>
            </w:r>
            <w:r w:rsidRPr="00D816B7">
              <w:rPr>
                <w:rFonts w:ascii="Sylfaen" w:eastAsiaTheme="minorEastAsia" w:hAnsi="Sylfaen" w:cs="Sylfaen"/>
                <w:lang w:val="ka-GE" w:eastAsia="ka-GE"/>
              </w:rPr>
              <w:t xml:space="preserve">სამინისტროს გაერთიანებული ცხელი ხაზის გამართულად ფუნქციონირებას, კონტროლს უწევს პასუხის დროულად გაცემას, საჭიროების </w:t>
            </w:r>
            <w:r w:rsidRPr="00D816B7">
              <w:rPr>
                <w:rFonts w:ascii="Sylfaen" w:eastAsiaTheme="minorEastAsia" w:hAnsi="Sylfaen" w:cs="Sylfaen"/>
                <w:lang w:val="ka-GE" w:eastAsia="ka-GE"/>
              </w:rPr>
              <w:lastRenderedPageBreak/>
              <w:t>შემთხვევაში, ზარის გადამისამართებას სამინისტროს შესაბამის სტუქტურულ ერთეულებთან ან სამინისტროს სახელმწიფო კონტროლს დაქვემდებარებულ საჯარო სამართლის იურიდიულ პირებთან, შემოსულ ზარებზე რეაგირების ხარისხის მონიტორინგს;</w:t>
            </w:r>
          </w:p>
          <w:p w:rsidR="00D816B7" w:rsidRPr="00D816B7" w:rsidRDefault="00D816B7" w:rsidP="00AB6224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 w:cs="Sylfaen"/>
                <w:lang w:val="ka-GE" w:eastAsia="ka-GE"/>
              </w:rPr>
              <w:t xml:space="preserve">უზრუნველყოფს სამინისტროს ცხელ ხაზზე შემოსული ზარების შესახებ მონაცემების დამუშავებას და ინფორმაციის მიწოდებას შესაბამისი სტრუქტურული ერთეულის და </w:t>
            </w:r>
            <w:r w:rsidRPr="00D816B7">
              <w:rPr>
                <w:rFonts w:ascii="Sylfaen" w:eastAsiaTheme="minorEastAsia" w:hAnsi="Sylfaen" w:cs="Sylfaen"/>
                <w:bCs/>
                <w:kern w:val="36"/>
                <w:lang w:val="ka-GE" w:eastAsia="ka-GE"/>
              </w:rPr>
              <w:t xml:space="preserve">სამინისტროს სახელმწიფო კონტროლს დაქვემდებარებული </w:t>
            </w:r>
            <w:r w:rsidRPr="00D816B7">
              <w:rPr>
                <w:rFonts w:ascii="Sylfaen" w:eastAsiaTheme="minorEastAsia" w:hAnsi="Sylfaen" w:cs="Sylfaen"/>
                <w:lang w:val="ka-GE" w:eastAsia="ka-GE"/>
              </w:rPr>
              <w:t>საჯარო სამართლის იურიდიული პირისათვის;</w:t>
            </w:r>
          </w:p>
          <w:p w:rsidR="00D816B7" w:rsidRPr="00D816B7" w:rsidRDefault="00D816B7" w:rsidP="00AB6224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 w:cs="Sylfaen"/>
                <w:lang w:val="ka-GE" w:eastAsia="ka-GE"/>
              </w:rPr>
              <w:t>კონტროლს უწევს სამინისტროს ცენტრალური აპარატის და სამინისტროს სახელმწიფო კონტროლს დაქვემდებარებული საჯარო სამართლის იურიდიულ პირთა საშვების სისტემის მართვას;</w:t>
            </w:r>
          </w:p>
          <w:p w:rsidR="00D816B7" w:rsidRPr="00D816B7" w:rsidRDefault="00D816B7" w:rsidP="00AB6224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 w:cs="Sylfaen"/>
                <w:lang w:val="ka-GE" w:eastAsia="ka-GE"/>
              </w:rPr>
              <w:t xml:space="preserve">ხელმძღვანელობს სამინისტროს ცენტრალურ აპარატში და მინისტრის ბრძანებით განსაზღვრულ შემთხვევებში, </w:t>
            </w:r>
            <w:r w:rsidRPr="00D816B7">
              <w:rPr>
                <w:rFonts w:ascii="Sylfaen" w:eastAsiaTheme="minorEastAsia" w:hAnsi="Sylfaen" w:cs="Sylfaen"/>
                <w:bCs/>
                <w:kern w:val="36"/>
                <w:lang w:val="ka-GE" w:eastAsia="ka-GE"/>
              </w:rPr>
              <w:t xml:space="preserve">სამინისტროს სახელმწიფო კონტროლს დაქვემდებარებულ </w:t>
            </w:r>
            <w:r w:rsidRPr="00D816B7">
              <w:rPr>
                <w:rFonts w:ascii="Sylfaen" w:eastAsiaTheme="minorEastAsia" w:hAnsi="Sylfaen" w:cs="Sylfaen"/>
                <w:lang w:val="ka-GE" w:eastAsia="ka-GE"/>
              </w:rPr>
              <w:t>საჯარო სამართლის იურიდიულ პირებში შემოსული კორესპონდენციის მიღებას და შემოსული დოკუმენტაციის რეესტრის წარმოებას;</w:t>
            </w:r>
          </w:p>
          <w:p w:rsidR="00D816B7" w:rsidRPr="00D816B7" w:rsidRDefault="00D816B7" w:rsidP="00AB6224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ka-GE"/>
              </w:rPr>
              <w:t>უზრუნველყოფს სამინისტროს მოქალაქეტა მისაღების გამართულ მუშაობას;</w:t>
            </w:r>
          </w:p>
          <w:p w:rsidR="00D816B7" w:rsidRPr="00D816B7" w:rsidRDefault="00D816B7" w:rsidP="00AB6224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="Times New Roman" w:hAnsi="Sylfaen" w:cs="Sylfaen"/>
                <w:bCs/>
                <w:kern w:val="36"/>
                <w:lang w:val="ka-GE"/>
              </w:rPr>
              <w:t>კოორდინაციას უწევს, სამმართველოს კომპეტენციის ფარგლებში არსებული ინფორმაციის და მონაცემების მიწოდებას სტატისტიკური ინფორმაციის მოძიებისა და ანალიზის სამმართველოსთვის, მისი მოთხოვნის საფუძველზე;</w:t>
            </w:r>
          </w:p>
          <w:p w:rsidR="00D816B7" w:rsidRPr="00D816B7" w:rsidRDefault="00D816B7" w:rsidP="00AB6224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="Times New Roman" w:hAnsi="Sylfaen" w:cs="Sylfaen"/>
                <w:bCs/>
                <w:kern w:val="36"/>
                <w:lang w:val="ka-GE"/>
              </w:rPr>
              <w:t>კონტროლს უწევს მასმედიასთან ურთიერთობისა და ღონისძიებების დაგეგმვის სამმართველოსთვის, სამმართველოს კომპეტენციის ფარგლებში განხორციელებული რეფორმების, პროექტების შესახებ, ასევე, სამინისტროს ვებ-გვერდზე განთავსების მიზნით, მიმდინარე სიახლეების და ღონისძიებების შესახებ ინფორმაციის დროული მიწოდება;</w:t>
            </w:r>
          </w:p>
          <w:p w:rsidR="00D816B7" w:rsidRPr="00D816B7" w:rsidRDefault="00D816B7" w:rsidP="00AB6224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="Times New Roman" w:hAnsi="Sylfaen" w:cs="Sylfaen"/>
                <w:bCs/>
                <w:kern w:val="36"/>
                <w:lang w:val="ka-GE"/>
              </w:rPr>
              <w:t>ხელმძღვანელობს სამმართველოს კომპეტენციის ფარგლებში ბრძანებების პროექტების მომზადებას;</w:t>
            </w:r>
          </w:p>
          <w:p w:rsidR="00D816B7" w:rsidRPr="00D816B7" w:rsidRDefault="00D816B7" w:rsidP="00AB6224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ka-GE"/>
              </w:rPr>
              <w:t>ქმნის და ხელმძღვანელობს სამუშაო ჯგუფებს;</w:t>
            </w:r>
          </w:p>
          <w:p w:rsidR="00D816B7" w:rsidRPr="00D816B7" w:rsidRDefault="00D816B7" w:rsidP="00AB6224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ka-GE"/>
              </w:rPr>
              <w:t>ამზადებს და წარადგენს ინიციატივებს;</w:t>
            </w:r>
          </w:p>
          <w:p w:rsidR="00D816B7" w:rsidRPr="00D816B7" w:rsidRDefault="00D816B7" w:rsidP="00AB6224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ka-GE"/>
              </w:rPr>
              <w:t>კომუნიკაციას ამყარებს გარე ორგანიზაციებთან ზემდგომი თანამდებობის პირის დავალებით;</w:t>
            </w:r>
          </w:p>
          <w:p w:rsidR="00D816B7" w:rsidRDefault="00D816B7" w:rsidP="00AB6224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ka-GE"/>
              </w:rPr>
              <w:t>პასუხისმგებელია მის დაქვემდებარებაში მყოფი თანამშრომლების შეფასებაზე, წახალისებაზე, განვითარებაზე, მოტივაციაზე, დისციპლინური ღონისძიებების  ინიცირებაზე;</w:t>
            </w:r>
          </w:p>
          <w:p w:rsidR="00AB6224" w:rsidRPr="005F7C87" w:rsidRDefault="00AB6224" w:rsidP="00AB6224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5F7C87">
              <w:rPr>
                <w:rFonts w:ascii="Sylfaen" w:eastAsia="Times New Roman" w:hAnsi="Sylfaen" w:cs="Sylfaen"/>
                <w:lang w:val="ka-GE"/>
              </w:rPr>
              <w:t>პასუხისმგებელია გაანაწილოს სამმართველოში შემოსული კორესპონდენცია შესაბამის სპეციალისტზე;</w:t>
            </w:r>
          </w:p>
          <w:p w:rsidR="00AB6224" w:rsidRPr="00AB6224" w:rsidRDefault="00AB6224" w:rsidP="00AB6224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5F7C87">
              <w:rPr>
                <w:rFonts w:ascii="Sylfaen" w:eastAsia="Times New Roman" w:hAnsi="Sylfaen" w:cs="Sylfaen"/>
                <w:lang w:val="ka-GE"/>
              </w:rPr>
              <w:t>კომპეტენციის ფარგლებში ზედამხედველობს სამმართველოს საქმისწარმოებას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:rsidR="00D816B7" w:rsidRDefault="00D816B7" w:rsidP="00AB6224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ka-GE"/>
              </w:rPr>
              <w:t>უზრუნველყოფს სამმართველოში შემოსული კორესპოდენციის განხილვა/დამუშავებას და პასუხის გაცემას;</w:t>
            </w:r>
          </w:p>
          <w:p w:rsidR="001B5A6F" w:rsidRPr="001B5A6F" w:rsidRDefault="001B5A6F" w:rsidP="001B5A6F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ka-GE"/>
              </w:rPr>
              <w:lastRenderedPageBreak/>
              <w:t>თავისი კომპეტენციის ფარგლებში ახორციელებს დოკუმენტების ხელმოწერას და ვიზირებას;</w:t>
            </w:r>
          </w:p>
          <w:p w:rsidR="00D816B7" w:rsidRPr="00D816B7" w:rsidRDefault="00D816B7" w:rsidP="00AB6224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ka-GE"/>
              </w:rPr>
              <w:t>სამმართველოს ფარგლებში, აანალიზებს მიწოდებულ სტატისტიკურ ინფორმაციას;</w:t>
            </w:r>
          </w:p>
          <w:p w:rsidR="00D816B7" w:rsidRPr="00D816B7" w:rsidRDefault="00D816B7" w:rsidP="00AB622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bookmarkStart w:id="0" w:name="_GoBack"/>
            <w:bookmarkEnd w:id="0"/>
            <w:r w:rsidRPr="00D816B7">
              <w:rPr>
                <w:rFonts w:ascii="Sylfaen" w:eastAsia="Times New Roman" w:hAnsi="Sylfaen" w:cs="Sylfaen"/>
                <w:bCs/>
                <w:kern w:val="36"/>
                <w:lang w:val="ka-GE"/>
              </w:rPr>
              <w:t>სტრუქტურული ქვედანაყოფის საშუალებით უზრუნველყოფს კანონითა და კანონქვემდებარე აქტებით დაკისრებული ფუნქცია/მოვალეობებისა და ხელმძღვანელ თანამდებობის პირთა მიერ განსაზღვრული დავალებებისა და რეზოლუციების შესრულებას.</w:t>
            </w:r>
          </w:p>
        </w:tc>
      </w:tr>
      <w:tr w:rsidR="00D816B7" w:rsidRPr="00D816B7" w:rsidTr="002D71E4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D816B7">
              <w:rPr>
                <w:rFonts w:ascii="Sylfaen" w:eastAsia="Times New Roman" w:hAnsi="Sylfaen" w:cs="Times New Roman"/>
                <w:b/>
                <w:lang w:val="ka-GE" w:eastAsia="ru-RU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D816B7" w:rsidRPr="00D816B7" w:rsidTr="002D71E4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Sylfaen" w:eastAsia="Arial Unicode MS" w:hAnsi="Sylfaen" w:cs="Arial Unicode MS"/>
                <w:u w:color="000000"/>
                <w:lang w:val="ka-GE"/>
              </w:rPr>
            </w:pPr>
            <w:r w:rsidRPr="00D816B7">
              <w:rPr>
                <w:rFonts w:ascii="Sylfaen" w:eastAsia="Arial Unicode MS" w:hAnsi="Sylfaen" w:cs="Arial Unicode MS"/>
                <w:b/>
                <w:u w:color="000000"/>
                <w:lang w:val="ka-GE"/>
              </w:rPr>
              <w:t>შიდა</w:t>
            </w:r>
            <w:r w:rsidRPr="00D816B7">
              <w:rPr>
                <w:rFonts w:ascii="Sylfaen" w:eastAsia="Arial Unicode MS" w:hAnsi="Sylfaen" w:cs="Arial Unicode MS"/>
                <w:u w:color="000000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D816B7" w:rsidRPr="00D816B7" w:rsidRDefault="00D816B7" w:rsidP="00D816B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Sylfaen" w:eastAsia="Arial Unicode MS" w:hAnsi="Sylfaen" w:cs="Arial Unicode MS"/>
                <w:u w:color="000000"/>
                <w:lang w:val="ka-GE"/>
              </w:rPr>
            </w:pPr>
            <w:r w:rsidRPr="00D816B7">
              <w:rPr>
                <w:rFonts w:ascii="Sylfaen" w:eastAsia="Arial Unicode MS" w:hAnsi="Sylfaen" w:cs="Arial Unicode MS"/>
                <w:b/>
                <w:u w:color="000000"/>
                <w:lang w:val="ka-GE"/>
              </w:rPr>
              <w:t>გარე</w:t>
            </w:r>
            <w:r w:rsidRPr="00D816B7">
              <w:rPr>
                <w:rFonts w:ascii="Sylfaen" w:eastAsia="Arial Unicode MS" w:hAnsi="Sylfaen" w:cs="Arial Unicode MS"/>
                <w:u w:color="000000"/>
                <w:lang w:val="ka-GE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ფიზიკური და იურიდიული პირები.</w:t>
            </w:r>
          </w:p>
        </w:tc>
      </w:tr>
      <w:tr w:rsidR="00D816B7" w:rsidRPr="00D816B7" w:rsidTr="002D71E4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D816B7">
              <w:rPr>
                <w:rFonts w:ascii="Sylfaen" w:eastAsia="Times New Roman" w:hAnsi="Sylfaen" w:cs="Times New Roman"/>
                <w:b/>
                <w:lang w:val="ka-GE" w:eastAsia="ru-RU"/>
              </w:rPr>
              <w:t xml:space="preserve">ანგარიშგება </w:t>
            </w:r>
          </w:p>
        </w:tc>
      </w:tr>
      <w:tr w:rsidR="00D816B7" w:rsidRPr="00D816B7" w:rsidTr="002D71E4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D816B7">
              <w:rPr>
                <w:rFonts w:ascii="Sylfaen" w:eastAsia="Times New Roman" w:hAnsi="Sylfaen" w:cs="Times New Roman"/>
                <w:bCs/>
                <w:iCs/>
                <w:lang w:val="ka-GE" w:eastAsia="ru-RU"/>
              </w:rPr>
              <w:t>პირველადი სტრუქტურული ერთეულის ხელმძღვანელის (დეპარტამენტის უფროსი) ან/და პირველადი სტრუქტურული ერთეულის ხელმძღვანელის მოადგილის (დეპარტამენტის უფროსის მოადგილის) წინაშე</w:t>
            </w:r>
          </w:p>
        </w:tc>
      </w:tr>
    </w:tbl>
    <w:p w:rsidR="00D816B7" w:rsidRPr="00D816B7" w:rsidRDefault="00D816B7" w:rsidP="00D816B7">
      <w:pPr>
        <w:tabs>
          <w:tab w:val="left" w:pos="4503"/>
        </w:tabs>
        <w:spacing w:after="120" w:line="240" w:lineRule="auto"/>
        <w:jc w:val="both"/>
        <w:rPr>
          <w:rFonts w:ascii="Sylfaen" w:eastAsia="Calibri" w:hAnsi="Sylfaen" w:cs="Times New Roman"/>
          <w:b/>
          <w:lang w:val="ka-GE"/>
        </w:rPr>
      </w:pPr>
    </w:p>
    <w:p w:rsidR="00D816B7" w:rsidRPr="00D816B7" w:rsidRDefault="00D816B7" w:rsidP="00D816B7">
      <w:pPr>
        <w:tabs>
          <w:tab w:val="left" w:pos="4503"/>
        </w:tabs>
        <w:spacing w:after="120" w:line="240" w:lineRule="auto"/>
        <w:jc w:val="center"/>
        <w:rPr>
          <w:rFonts w:ascii="Sylfaen" w:eastAsia="Calibri" w:hAnsi="Sylfaen" w:cs="Times New Roman"/>
          <w:b/>
          <w:lang w:val="ka-GE"/>
        </w:rPr>
      </w:pPr>
      <w:r w:rsidRPr="00D816B7">
        <w:rPr>
          <w:rFonts w:ascii="Sylfaen" w:eastAsia="Calibri" w:hAnsi="Sylfaen" w:cs="Times New Roman"/>
          <w:b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130"/>
      </w:tblGrid>
      <w:tr w:rsidR="00D816B7" w:rsidRPr="00D816B7" w:rsidTr="002D71E4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D816B7">
              <w:rPr>
                <w:rFonts w:ascii="Sylfaen" w:eastAsiaTheme="minorEastAsia" w:hAnsi="Sylfaen"/>
                <w:b/>
                <w:lang w:val="ka-GE"/>
              </w:rPr>
              <w:t>განათლება</w:t>
            </w:r>
          </w:p>
        </w:tc>
      </w:tr>
      <w:tr w:rsidR="00D816B7" w:rsidRPr="00D816B7" w:rsidTr="002D71E4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en-US"/>
              </w:rPr>
            </w:pPr>
            <w:r w:rsidRPr="00D816B7">
              <w:rPr>
                <w:rFonts w:ascii="Sylfaen" w:eastAsiaTheme="minorEastAsia" w:hAnsi="Sylfaen"/>
                <w:b/>
                <w:lang w:val="ka-GE"/>
              </w:rPr>
              <w:t>აუცილებელი:</w:t>
            </w:r>
            <w:r w:rsidRPr="00D816B7">
              <w:rPr>
                <w:rFonts w:ascii="Sylfaen" w:eastAsiaTheme="minorEastAsia" w:hAnsi="Sylfaen"/>
                <w:lang w:val="en-US"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en-US"/>
              </w:rPr>
            </w:pPr>
            <w:r w:rsidRPr="00D816B7">
              <w:rPr>
                <w:rFonts w:ascii="Sylfaen" w:eastAsiaTheme="minorEastAsia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D816B7" w:rsidRPr="00D816B7" w:rsidTr="002D71E4">
        <w:trPr>
          <w:trHeight w:val="33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D816B7">
              <w:rPr>
                <w:rFonts w:ascii="Sylfaen" w:eastAsiaTheme="minorEastAsia" w:hAnsi="Sylfaen"/>
                <w:b/>
                <w:lang w:val="ka-GE"/>
              </w:rPr>
              <w:t>პროფესიული განათლების დონე:</w:t>
            </w:r>
            <w:r w:rsidRPr="00D816B7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D816B7">
              <w:rPr>
                <w:rFonts w:ascii="Sylfaen" w:eastAsiaTheme="minorEastAsia" w:hAnsi="Sylfaen"/>
                <w:b/>
                <w:lang w:val="ka-GE"/>
              </w:rPr>
              <w:t>პროფესიული განათლების დონე:</w:t>
            </w:r>
            <w:r w:rsidRPr="00D816B7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D816B7" w:rsidRPr="00D816B7" w:rsidTr="002D71E4">
        <w:trPr>
          <w:trHeight w:val="6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ka-GE"/>
              </w:rPr>
              <w:t>უმაღლესი განათლება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</w:p>
        </w:tc>
      </w:tr>
      <w:tr w:rsidR="00D816B7" w:rsidRPr="00D816B7" w:rsidTr="002D71E4">
        <w:trPr>
          <w:trHeight w:val="35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D816B7">
              <w:rPr>
                <w:rFonts w:ascii="Sylfaen" w:eastAsiaTheme="minorEastAsia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D816B7">
              <w:rPr>
                <w:rFonts w:ascii="Sylfaen" w:eastAsiaTheme="minorEastAsia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D816B7" w:rsidRPr="00D816B7" w:rsidTr="002D71E4">
        <w:trPr>
          <w:trHeight w:val="634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spacing w:before="120" w:after="200" w:line="276" w:lineRule="auto"/>
              <w:rPr>
                <w:rFonts w:ascii="Sylfaen" w:eastAsiaTheme="minorEastAsia" w:hAnsi="Sylfaen" w:cs="Sylfaen"/>
                <w:noProof/>
                <w:sz w:val="24"/>
                <w:szCs w:val="24"/>
                <w:lang w:val="ka-GE" w:eastAsia="x-none"/>
              </w:rPr>
            </w:pPr>
            <w:proofErr w:type="spellStart"/>
            <w:r w:rsidRPr="00D816B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en-US"/>
              </w:rPr>
              <w:t>ჯანდაცვა</w:t>
            </w:r>
            <w:proofErr w:type="spellEnd"/>
            <w:r w:rsidRPr="00D816B7">
              <w:rPr>
                <w:rFonts w:ascii="bpg_gel_dejavusans" w:eastAsiaTheme="minorEastAsia" w:hAnsi="bpg_gel_dejavusans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816B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en-US"/>
              </w:rPr>
              <w:t>ან</w:t>
            </w:r>
            <w:proofErr w:type="spellEnd"/>
            <w:r w:rsidRPr="00D816B7">
              <w:rPr>
                <w:rFonts w:ascii="bpg_gel_dejavusans" w:eastAsiaTheme="minorEastAsia" w:hAnsi="bpg_gel_dejavusans"/>
                <w:sz w:val="18"/>
                <w:szCs w:val="18"/>
                <w:shd w:val="clear" w:color="auto" w:fill="FFFFFF"/>
                <w:lang w:val="en-US"/>
              </w:rPr>
              <w:t>/</w:t>
            </w:r>
            <w:proofErr w:type="spellStart"/>
            <w:r w:rsidRPr="00D816B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en-US"/>
              </w:rPr>
              <w:t>და</w:t>
            </w:r>
            <w:proofErr w:type="spellEnd"/>
            <w:r w:rsidRPr="00D816B7">
              <w:rPr>
                <w:rFonts w:ascii="bpg_gel_dejavusans" w:eastAsiaTheme="minorEastAsia" w:hAnsi="bpg_gel_dejavusans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816B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en-US"/>
              </w:rPr>
              <w:t>სოციალური</w:t>
            </w:r>
            <w:proofErr w:type="spellEnd"/>
            <w:r w:rsidRPr="00D816B7">
              <w:rPr>
                <w:rFonts w:ascii="bpg_gel_dejavusans" w:eastAsiaTheme="minorEastAsia" w:hAnsi="bpg_gel_dejavusans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816B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en-US"/>
              </w:rPr>
              <w:t>მეცნიერებები</w:t>
            </w:r>
            <w:proofErr w:type="spellEnd"/>
            <w:r w:rsidRPr="00D816B7">
              <w:rPr>
                <w:rFonts w:ascii="bpg_gel_dejavusans" w:eastAsiaTheme="minorEastAsia" w:hAnsi="bpg_gel_dejavusans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D816B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en-US"/>
              </w:rPr>
              <w:t>ჟურნალისტიკა</w:t>
            </w:r>
            <w:proofErr w:type="spellEnd"/>
            <w:r w:rsidRPr="00D816B7">
              <w:rPr>
                <w:rFonts w:ascii="bpg_gel_dejavusans" w:eastAsiaTheme="minorEastAsia" w:hAnsi="bpg_gel_dejavusans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816B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en-US"/>
              </w:rPr>
              <w:t>და</w:t>
            </w:r>
            <w:proofErr w:type="spellEnd"/>
            <w:r w:rsidRPr="00D816B7">
              <w:rPr>
                <w:rFonts w:ascii="bpg_gel_dejavusans" w:eastAsiaTheme="minorEastAsia" w:hAnsi="bpg_gel_dejavusans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816B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en-US"/>
              </w:rPr>
              <w:t>ინფორმაცია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D816B7" w:rsidRPr="00D816B7" w:rsidTr="002D71E4">
        <w:trPr>
          <w:trHeight w:val="4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en-US"/>
              </w:rPr>
            </w:pPr>
            <w:r w:rsidRPr="00D816B7">
              <w:rPr>
                <w:rFonts w:ascii="Sylfaen" w:eastAsiaTheme="minorEastAsia" w:hAnsi="Sylfaen" w:cs="Sylfaen"/>
                <w:b/>
                <w:lang w:val="ka-GE"/>
              </w:rPr>
              <w:t>დამატებითი ლიცენზიები, სერტიფიკატები</w:t>
            </w:r>
          </w:p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en-US"/>
              </w:rPr>
            </w:pPr>
            <w:r w:rsidRPr="00D816B7">
              <w:rPr>
                <w:rFonts w:ascii="Sylfaen" w:eastAsiaTheme="minorEastAsia" w:hAnsi="Sylfaen" w:cs="Sylfaen"/>
                <w:b/>
                <w:lang w:val="ka-GE"/>
              </w:rPr>
              <w:t>დამატებითი ლიცენზიები, სერტიფიკატები</w:t>
            </w:r>
          </w:p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</w:p>
        </w:tc>
      </w:tr>
      <w:tr w:rsidR="00D816B7" w:rsidRPr="00D816B7" w:rsidTr="002D71E4">
        <w:trPr>
          <w:trHeight w:val="7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jc w:val="both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D816B7" w:rsidRPr="00D816B7" w:rsidTr="002D71E4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D816B7">
              <w:rPr>
                <w:rFonts w:ascii="Sylfaen" w:eastAsiaTheme="minorEastAsia" w:hAnsi="Sylfaen"/>
                <w:b/>
                <w:lang w:val="ka-GE"/>
              </w:rPr>
              <w:t>ცოდნა</w:t>
            </w:r>
          </w:p>
        </w:tc>
      </w:tr>
      <w:tr w:rsidR="00D816B7" w:rsidRPr="00D816B7" w:rsidTr="002D71E4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  <w:r w:rsidRPr="00D816B7">
              <w:rPr>
                <w:rFonts w:ascii="Sylfaen" w:eastAsiaTheme="minorEastAsia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b/>
                <w:lang w:val="ka-GE"/>
              </w:rPr>
              <w:t>სასურველი:</w:t>
            </w:r>
            <w:r w:rsidRPr="00D816B7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D816B7" w:rsidRPr="00D816B7" w:rsidTr="002D71E4">
        <w:trPr>
          <w:trHeight w:val="276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D816B7">
              <w:rPr>
                <w:rFonts w:ascii="Sylfaen" w:eastAsiaTheme="minorEastAsia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spacing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D816B7">
              <w:rPr>
                <w:rFonts w:ascii="Sylfaen" w:eastAsiaTheme="minorEastAsia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D816B7" w:rsidRPr="00D816B7" w:rsidTr="002D71E4">
        <w:trPr>
          <w:trHeight w:val="89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theme="minorHAnsi"/>
                <w:lang w:val="ka-GE"/>
              </w:rPr>
            </w:pPr>
            <w:proofErr w:type="spellStart"/>
            <w:r w:rsidRPr="00D816B7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r w:rsidRPr="00D816B7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816B7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კონსტიტუცი</w:t>
            </w:r>
            <w:proofErr w:type="spellEnd"/>
            <w:r w:rsidRPr="00D816B7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ა;</w:t>
            </w:r>
          </w:p>
          <w:p w:rsidR="00D816B7" w:rsidRPr="00D816B7" w:rsidRDefault="00D816B7" w:rsidP="00D816B7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theme="minorHAnsi"/>
                <w:lang w:val="ka-GE"/>
              </w:rPr>
            </w:pPr>
            <w:r w:rsidRPr="00D816B7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D816B7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საჯარო</w:t>
            </w:r>
            <w:proofErr w:type="spellEnd"/>
            <w:r w:rsidRPr="00D816B7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816B7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სამსახურის</w:t>
            </w:r>
            <w:proofErr w:type="spellEnd"/>
            <w:r w:rsidRPr="00D816B7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816B7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შესახებ</w:t>
            </w:r>
            <w:proofErr w:type="spellEnd"/>
            <w:r w:rsidRPr="00D816B7">
              <w:rPr>
                <w:rFonts w:ascii="Sylfaen" w:eastAsiaTheme="minorEastAsia" w:hAnsi="Sylfaen" w:cstheme="minorHAnsi"/>
                <w:shd w:val="clear" w:color="auto" w:fill="FFFFFF"/>
                <w:lang w:val="ka-GE"/>
              </w:rPr>
              <w:t>“</w:t>
            </w:r>
            <w:r w:rsidRPr="00D816B7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816B7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r w:rsidRPr="00D816B7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816B7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კანონი</w:t>
            </w:r>
            <w:proofErr w:type="spellEnd"/>
            <w:r w:rsidRPr="00D816B7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;</w:t>
            </w:r>
          </w:p>
          <w:p w:rsidR="00D816B7" w:rsidRPr="00D816B7" w:rsidRDefault="00D816B7" w:rsidP="00D816B7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theme="minorHAnsi"/>
                <w:lang w:val="ka-GE"/>
              </w:rPr>
            </w:pPr>
            <w:r w:rsidRPr="00D816B7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lastRenderedPageBreak/>
              <w:t>,,</w:t>
            </w:r>
            <w:proofErr w:type="spellStart"/>
            <w:r w:rsidRPr="00D816B7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საჯარო</w:t>
            </w:r>
            <w:proofErr w:type="spellEnd"/>
            <w:r w:rsidRPr="00D816B7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816B7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სამსახურში</w:t>
            </w:r>
            <w:proofErr w:type="spellEnd"/>
            <w:r w:rsidRPr="00D816B7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816B7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ინტერესთა</w:t>
            </w:r>
            <w:proofErr w:type="spellEnd"/>
            <w:r w:rsidRPr="00D816B7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816B7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შეუთავსებლობისა</w:t>
            </w:r>
            <w:proofErr w:type="spellEnd"/>
            <w:r w:rsidRPr="00D816B7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816B7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და</w:t>
            </w:r>
            <w:proofErr w:type="spellEnd"/>
            <w:r w:rsidRPr="00D816B7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816B7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კორუფციის</w:t>
            </w:r>
            <w:proofErr w:type="spellEnd"/>
            <w:r w:rsidRPr="00D816B7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816B7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შესახებ</w:t>
            </w:r>
            <w:proofErr w:type="spellEnd"/>
            <w:r w:rsidRPr="00D816B7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“ </w:t>
            </w:r>
            <w:proofErr w:type="spellStart"/>
            <w:r w:rsidRPr="00D816B7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r w:rsidRPr="00D816B7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816B7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კანონი</w:t>
            </w:r>
            <w:proofErr w:type="spellEnd"/>
            <w:r w:rsidRPr="00D816B7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;</w:t>
            </w:r>
          </w:p>
          <w:p w:rsidR="00D816B7" w:rsidRPr="00D816B7" w:rsidRDefault="00D816B7" w:rsidP="00D816B7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spacing w:after="200" w:line="240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D816B7" w:rsidRPr="00D816B7" w:rsidTr="002D71E4">
        <w:trPr>
          <w:trHeight w:val="39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D816B7">
              <w:rPr>
                <w:rFonts w:ascii="Sylfaen" w:eastAsiaTheme="minorEastAsia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D816B7">
              <w:rPr>
                <w:rFonts w:ascii="Sylfaen" w:eastAsiaTheme="minorEastAsia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D816B7" w:rsidRPr="00D816B7" w:rsidTr="002D71E4">
        <w:trPr>
          <w:trHeight w:val="4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D816B7">
              <w:rPr>
                <w:rFonts w:ascii="Sylfaen" w:eastAsiaTheme="minorEastAsia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D816B7">
              <w:rPr>
                <w:rFonts w:ascii="Sylfaen" w:eastAsiaTheme="minorEastAsia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D816B7" w:rsidRPr="00D816B7" w:rsidTr="002D71E4">
        <w:trPr>
          <w:trHeight w:val="82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  <w:r w:rsidRPr="00D816B7">
              <w:rPr>
                <w:rFonts w:ascii="Sylfaen" w:eastAsiaTheme="minorEastAsia" w:hAnsi="Sylfaen" w:cs="Sylfaen"/>
                <w:noProof/>
                <w:szCs w:val="24"/>
                <w:lang w:val="en-US"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spacing w:before="120" w:after="0" w:line="240" w:lineRule="auto"/>
              <w:ind w:left="567"/>
              <w:contextualSpacing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D816B7" w:rsidRPr="00D816B7" w:rsidTr="002D71E4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D816B7">
              <w:rPr>
                <w:rFonts w:ascii="Sylfaen" w:eastAsiaTheme="minorEastAsia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D816B7">
              <w:rPr>
                <w:rFonts w:ascii="Sylfaen" w:eastAsiaTheme="minorEastAsia" w:hAnsi="Sylfaen" w:cs="Sylfaen"/>
                <w:b/>
                <w:lang w:val="ka-GE"/>
              </w:rPr>
              <w:t>უცხო ენები</w:t>
            </w:r>
          </w:p>
        </w:tc>
      </w:tr>
      <w:tr w:rsidR="00D816B7" w:rsidRPr="00D816B7" w:rsidTr="002D71E4">
        <w:trPr>
          <w:trHeight w:val="10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spacing w:before="120" w:after="0" w:line="240" w:lineRule="auto"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ka-GE"/>
              </w:rPr>
              <w:t>- რუსული ენა;</w:t>
            </w:r>
          </w:p>
          <w:p w:rsidR="00D816B7" w:rsidRPr="00D816B7" w:rsidRDefault="00D816B7" w:rsidP="00D816B7">
            <w:pPr>
              <w:spacing w:before="120" w:after="0" w:line="240" w:lineRule="auto"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/>
                <w:lang w:val="ka-GE"/>
              </w:rPr>
              <w:t>- ინგლისური ენა.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spacing w:before="120" w:after="200" w:line="240" w:lineRule="auto"/>
              <w:rPr>
                <w:rFonts w:ascii="Sylfaen" w:eastAsiaTheme="minorEastAsia" w:hAnsi="Sylfaen"/>
                <w:lang w:val="ka-GE"/>
              </w:rPr>
            </w:pPr>
          </w:p>
        </w:tc>
      </w:tr>
      <w:tr w:rsidR="00D816B7" w:rsidRPr="00D816B7" w:rsidTr="002D71E4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D816B7">
              <w:rPr>
                <w:rFonts w:ascii="Sylfaen" w:eastAsiaTheme="minorEastAsia" w:hAnsi="Sylfaen"/>
                <w:b/>
                <w:lang w:val="ka-GE"/>
              </w:rPr>
              <w:t>გამოცდილება</w:t>
            </w:r>
          </w:p>
        </w:tc>
      </w:tr>
      <w:tr w:rsidR="00D816B7" w:rsidRPr="00D816B7" w:rsidTr="002D71E4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en-US"/>
              </w:rPr>
            </w:pPr>
            <w:r w:rsidRPr="00D816B7">
              <w:rPr>
                <w:rFonts w:ascii="Sylfaen" w:eastAsiaTheme="minorEastAsia" w:hAnsi="Sylfaen"/>
                <w:b/>
                <w:lang w:val="ka-GE"/>
              </w:rPr>
              <w:t>აუცილებელი:</w:t>
            </w:r>
            <w:r w:rsidRPr="00D816B7">
              <w:rPr>
                <w:rFonts w:ascii="Sylfaen" w:eastAsiaTheme="minorEastAsia" w:hAnsi="Sylfaen"/>
                <w:lang w:val="en-US"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en-US"/>
              </w:rPr>
            </w:pPr>
            <w:r w:rsidRPr="00D816B7">
              <w:rPr>
                <w:rFonts w:ascii="Sylfaen" w:eastAsiaTheme="minorEastAsia" w:hAnsi="Sylfaen"/>
                <w:b/>
                <w:lang w:val="ka-GE"/>
              </w:rPr>
              <w:t>სასურველი:</w:t>
            </w:r>
            <w:r w:rsidRPr="00D816B7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D816B7" w:rsidRPr="00D816B7" w:rsidTr="002D71E4">
        <w:trPr>
          <w:trHeight w:val="41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D816B7">
              <w:rPr>
                <w:rFonts w:ascii="Sylfaen" w:eastAsiaTheme="minorEastAsia" w:hAnsi="Sylfaen" w:cs="Sylfaen"/>
                <w:b/>
                <w:lang w:val="ka-GE"/>
              </w:rPr>
              <w:t>სამუშაო</w:t>
            </w:r>
            <w:r w:rsidRPr="00D816B7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D816B7">
              <w:rPr>
                <w:rFonts w:ascii="Sylfaen" w:eastAsiaTheme="minorEastAsia" w:hAnsi="Sylfaen" w:cs="Sylfaen"/>
                <w:b/>
                <w:lang w:val="ka-GE"/>
              </w:rPr>
              <w:t>სამუშაო</w:t>
            </w:r>
            <w:r w:rsidRPr="00D816B7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გამოცდილება:</w:t>
            </w:r>
          </w:p>
        </w:tc>
      </w:tr>
      <w:tr w:rsidR="00D816B7" w:rsidRPr="00D816B7" w:rsidTr="002D71E4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  <w:r w:rsidRPr="00D816B7">
              <w:rPr>
                <w:rFonts w:ascii="Sylfaen" w:eastAsiaTheme="minorEastAsia" w:hAnsi="Sylfaen" w:cs="Sylfaen"/>
                <w:lang w:val="ka-GE"/>
              </w:rPr>
              <w:t xml:space="preserve">-  </w:t>
            </w:r>
            <w:r w:rsidRPr="00D816B7">
              <w:rPr>
                <w:rFonts w:ascii="Sylfaen" w:eastAsiaTheme="minorEastAsia" w:hAnsi="Sylfaen" w:cs="Sylfaen"/>
                <w:lang w:val="en-US"/>
              </w:rPr>
              <w:t>2</w:t>
            </w:r>
            <w:r w:rsidRPr="00D816B7">
              <w:rPr>
                <w:rFonts w:ascii="Sylfaen" w:eastAsiaTheme="minorEastAsia" w:hAnsi="Sylfaen" w:cs="Sylfaen"/>
                <w:lang w:val="ka-GE"/>
              </w:rPr>
              <w:t xml:space="preserve"> წელი;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D816B7" w:rsidRPr="00D816B7" w:rsidTr="002D71E4">
        <w:trPr>
          <w:trHeight w:val="6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D816B7">
              <w:rPr>
                <w:rFonts w:ascii="Sylfaen" w:eastAsiaTheme="minorEastAsia" w:hAnsi="Sylfaen" w:cs="Sylfaen"/>
                <w:b/>
                <w:lang w:val="ka-GE"/>
              </w:rPr>
              <w:t>გამოცდილების</w:t>
            </w:r>
            <w:r w:rsidRPr="00D816B7">
              <w:rPr>
                <w:rFonts w:ascii="Sylfaen" w:eastAsiaTheme="minorEastAsia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D816B7">
              <w:rPr>
                <w:rFonts w:ascii="Sylfaen" w:eastAsiaTheme="minorEastAsia" w:hAnsi="Sylfaen" w:cs="Sylfaen"/>
                <w:b/>
                <w:lang w:val="ka-GE"/>
              </w:rPr>
              <w:t>გამოცდილების</w:t>
            </w:r>
            <w:r w:rsidRPr="00D816B7">
              <w:rPr>
                <w:rFonts w:ascii="Sylfaen" w:eastAsiaTheme="minorEastAsia" w:hAnsi="Sylfaen"/>
                <w:b/>
                <w:lang w:val="ka-GE"/>
              </w:rPr>
              <w:t xml:space="preserve"> სფერო</w:t>
            </w:r>
          </w:p>
        </w:tc>
      </w:tr>
      <w:tr w:rsidR="00D816B7" w:rsidRPr="00D816B7" w:rsidTr="002D71E4">
        <w:trPr>
          <w:trHeight w:val="81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0" w:line="240" w:lineRule="auto"/>
              <w:rPr>
                <w:rFonts w:ascii="Sylfaen" w:eastAsia="Times New Roman" w:hAnsi="Sylfaen" w:cs="Courier New"/>
                <w:sz w:val="20"/>
                <w:szCs w:val="20"/>
                <w:lang w:val="ka-GE" w:eastAsia="ka-GE"/>
              </w:rPr>
            </w:pPr>
            <w:r w:rsidRPr="00D816B7">
              <w:rPr>
                <w:rFonts w:ascii="Sylfaen" w:eastAsia="Times New Roman" w:hAnsi="Sylfaen" w:cs="Sylfaen"/>
                <w:sz w:val="20"/>
                <w:szCs w:val="20"/>
                <w:lang w:val="ka-GE" w:eastAsia="ka-GE"/>
              </w:rPr>
              <w:t>საჯარო</w:t>
            </w:r>
            <w:r w:rsidRPr="00D816B7">
              <w:rPr>
                <w:rFonts w:ascii="inherit" w:eastAsia="Times New Roman" w:hAnsi="inherit" w:cs="Courier New"/>
                <w:sz w:val="20"/>
                <w:szCs w:val="20"/>
                <w:lang w:val="ka-GE" w:eastAsia="ka-GE"/>
              </w:rPr>
              <w:t xml:space="preserve"> </w:t>
            </w:r>
            <w:r w:rsidRPr="00D816B7">
              <w:rPr>
                <w:rFonts w:ascii="Sylfaen" w:eastAsia="Times New Roman" w:hAnsi="Sylfaen" w:cs="Sylfaen"/>
                <w:sz w:val="20"/>
                <w:szCs w:val="20"/>
                <w:lang w:val="ka-GE" w:eastAsia="ka-GE"/>
              </w:rPr>
              <w:t>სამსახურში</w:t>
            </w:r>
            <w:r w:rsidRPr="00D816B7">
              <w:rPr>
                <w:rFonts w:ascii="inherit" w:eastAsia="Times New Roman" w:hAnsi="inherit" w:cs="Courier New"/>
                <w:sz w:val="20"/>
                <w:szCs w:val="20"/>
                <w:lang w:val="ka-GE" w:eastAsia="ka-GE"/>
              </w:rPr>
              <w:t xml:space="preserve"> </w:t>
            </w:r>
            <w:r w:rsidRPr="00D816B7">
              <w:rPr>
                <w:rFonts w:ascii="Sylfaen" w:eastAsia="Times New Roman" w:hAnsi="Sylfaen" w:cs="Sylfaen"/>
                <w:sz w:val="20"/>
                <w:szCs w:val="20"/>
                <w:lang w:val="ka-GE" w:eastAsia="ka-GE"/>
              </w:rPr>
              <w:t>საზოგადოებასთან</w:t>
            </w:r>
            <w:r w:rsidRPr="00D816B7">
              <w:rPr>
                <w:rFonts w:ascii="inherit" w:eastAsia="Times New Roman" w:hAnsi="inherit" w:cs="Courier New"/>
                <w:sz w:val="20"/>
                <w:szCs w:val="20"/>
                <w:lang w:val="ka-GE" w:eastAsia="ka-GE"/>
              </w:rPr>
              <w:t xml:space="preserve"> </w:t>
            </w:r>
            <w:r w:rsidRPr="00D816B7">
              <w:rPr>
                <w:rFonts w:ascii="Sylfaen" w:eastAsia="Times New Roman" w:hAnsi="Sylfaen" w:cs="Sylfaen"/>
                <w:sz w:val="20"/>
                <w:szCs w:val="20"/>
                <w:lang w:val="ka-GE" w:eastAsia="ka-GE"/>
              </w:rPr>
              <w:t>ურთიერთობის</w:t>
            </w:r>
            <w:r w:rsidRPr="00D816B7">
              <w:rPr>
                <w:rFonts w:ascii="inherit" w:eastAsia="Times New Roman" w:hAnsi="inherit" w:cs="Courier New"/>
                <w:sz w:val="20"/>
                <w:szCs w:val="20"/>
                <w:lang w:val="ka-GE" w:eastAsia="ka-GE"/>
              </w:rPr>
              <w:t xml:space="preserve"> </w:t>
            </w:r>
            <w:r w:rsidRPr="00D816B7">
              <w:rPr>
                <w:rFonts w:ascii="Sylfaen" w:eastAsia="Times New Roman" w:hAnsi="Sylfaen" w:cs="Sylfaen"/>
                <w:sz w:val="20"/>
                <w:szCs w:val="20"/>
                <w:lang w:val="ka-GE" w:eastAsia="ka-GE"/>
              </w:rPr>
              <w:t>ან</w:t>
            </w:r>
            <w:r w:rsidRPr="00D816B7">
              <w:rPr>
                <w:rFonts w:ascii="inherit" w:eastAsia="Times New Roman" w:hAnsi="inherit" w:cs="Courier New"/>
                <w:sz w:val="20"/>
                <w:szCs w:val="20"/>
                <w:lang w:val="ka-GE" w:eastAsia="ka-GE"/>
              </w:rPr>
              <w:t>/</w:t>
            </w:r>
            <w:r w:rsidRPr="00D816B7">
              <w:rPr>
                <w:rFonts w:ascii="Sylfaen" w:eastAsia="Times New Roman" w:hAnsi="Sylfaen" w:cs="Sylfaen"/>
                <w:sz w:val="20"/>
                <w:szCs w:val="20"/>
                <w:lang w:val="ka-GE" w:eastAsia="ka-GE"/>
              </w:rPr>
              <w:t>და</w:t>
            </w:r>
            <w:r w:rsidRPr="00D816B7">
              <w:rPr>
                <w:rFonts w:ascii="inherit" w:eastAsia="Times New Roman" w:hAnsi="inherit" w:cs="Courier New"/>
                <w:sz w:val="20"/>
                <w:szCs w:val="20"/>
                <w:lang w:val="ka-GE" w:eastAsia="ka-GE"/>
              </w:rPr>
              <w:t xml:space="preserve"> </w:t>
            </w:r>
            <w:r w:rsidRPr="00D816B7">
              <w:rPr>
                <w:rFonts w:ascii="Sylfaen" w:eastAsia="Times New Roman" w:hAnsi="Sylfaen" w:cs="Sylfaen"/>
                <w:sz w:val="20"/>
                <w:szCs w:val="20"/>
                <w:lang w:val="ka-GE" w:eastAsia="ka-GE"/>
              </w:rPr>
              <w:t>სატელეფონო</w:t>
            </w:r>
            <w:r w:rsidRPr="00D816B7">
              <w:rPr>
                <w:rFonts w:ascii="inherit" w:eastAsia="Times New Roman" w:hAnsi="inherit" w:cs="Courier New"/>
                <w:sz w:val="20"/>
                <w:szCs w:val="20"/>
                <w:lang w:val="ka-GE" w:eastAsia="ka-GE"/>
              </w:rPr>
              <w:t>/</w:t>
            </w:r>
            <w:r w:rsidRPr="00D816B7">
              <w:rPr>
                <w:rFonts w:ascii="Sylfaen" w:eastAsia="Times New Roman" w:hAnsi="Sylfaen" w:cs="Sylfaen"/>
                <w:sz w:val="20"/>
                <w:szCs w:val="20"/>
                <w:lang w:val="ka-GE" w:eastAsia="ka-GE"/>
              </w:rPr>
              <w:t>საინფორმაციო</w:t>
            </w:r>
            <w:r w:rsidRPr="00D816B7">
              <w:rPr>
                <w:rFonts w:ascii="inherit" w:eastAsia="Times New Roman" w:hAnsi="inherit" w:cs="Courier New"/>
                <w:sz w:val="20"/>
                <w:szCs w:val="20"/>
                <w:lang w:val="ka-GE" w:eastAsia="ka-GE"/>
              </w:rPr>
              <w:t xml:space="preserve"> (</w:t>
            </w:r>
            <w:r w:rsidRPr="00D816B7">
              <w:rPr>
                <w:rFonts w:ascii="Sylfaen" w:eastAsia="Times New Roman" w:hAnsi="Sylfaen" w:cs="Sylfaen"/>
                <w:sz w:val="20"/>
                <w:szCs w:val="20"/>
                <w:lang w:val="ka-GE" w:eastAsia="ka-GE"/>
              </w:rPr>
              <w:t>ცხელი</w:t>
            </w:r>
            <w:r w:rsidRPr="00D816B7">
              <w:rPr>
                <w:rFonts w:ascii="inherit" w:eastAsia="Times New Roman" w:hAnsi="inherit" w:cs="Courier New"/>
                <w:sz w:val="20"/>
                <w:szCs w:val="20"/>
                <w:lang w:val="ka-GE" w:eastAsia="ka-GE"/>
              </w:rPr>
              <w:t xml:space="preserve"> </w:t>
            </w:r>
            <w:r w:rsidRPr="00D816B7">
              <w:rPr>
                <w:rFonts w:ascii="Sylfaen" w:eastAsia="Times New Roman" w:hAnsi="Sylfaen" w:cs="Sylfaen"/>
                <w:sz w:val="20"/>
                <w:szCs w:val="20"/>
                <w:lang w:val="ka-GE" w:eastAsia="ka-GE"/>
              </w:rPr>
              <w:t>ხაზი</w:t>
            </w:r>
            <w:r w:rsidRPr="00D816B7">
              <w:rPr>
                <w:rFonts w:ascii="inherit" w:eastAsia="Times New Roman" w:hAnsi="inherit" w:cs="Courier New"/>
                <w:sz w:val="20"/>
                <w:szCs w:val="20"/>
                <w:lang w:val="ka-GE" w:eastAsia="ka-GE"/>
              </w:rPr>
              <w:t>)</w:t>
            </w:r>
            <w:r w:rsidRPr="00D816B7">
              <w:rPr>
                <w:rFonts w:ascii="Sylfaen" w:eastAsia="Times New Roman" w:hAnsi="Sylfaen" w:cs="Courier New"/>
                <w:sz w:val="20"/>
                <w:szCs w:val="20"/>
                <w:lang w:val="ka-GE" w:eastAsia="ka-GE"/>
              </w:rPr>
              <w:t xml:space="preserve"> სფერო</w:t>
            </w:r>
          </w:p>
          <w:p w:rsidR="00D816B7" w:rsidRPr="00D816B7" w:rsidRDefault="00D816B7" w:rsidP="00D816B7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816B7" w:rsidRPr="00D816B7" w:rsidRDefault="00D816B7" w:rsidP="00D816B7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D816B7" w:rsidRPr="00D816B7" w:rsidTr="002D71E4">
        <w:trPr>
          <w:trHeight w:val="40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D816B7">
              <w:rPr>
                <w:rFonts w:ascii="Sylfaen" w:eastAsiaTheme="minorEastAsia" w:hAnsi="Sylfaen" w:cs="Sylfaen"/>
                <w:b/>
                <w:lang w:val="ka-GE"/>
              </w:rPr>
              <w:t>ხელმძღვანელობის</w:t>
            </w:r>
            <w:r w:rsidRPr="00D816B7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</w:t>
            </w:r>
            <w:r w:rsidRPr="00D816B7">
              <w:rPr>
                <w:rFonts w:ascii="Sylfaen" w:eastAsiaTheme="minorEastAsia" w:hAnsi="Sylfaen"/>
                <w:b/>
                <w:lang w:val="en-US"/>
              </w:rPr>
              <w:t>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D816B7">
              <w:rPr>
                <w:rFonts w:ascii="Sylfaen" w:eastAsiaTheme="minorEastAsia" w:hAnsi="Sylfaen" w:cs="Sylfaen"/>
                <w:b/>
                <w:lang w:val="ka-GE"/>
              </w:rPr>
              <w:t>ხელმძღვანელობის</w:t>
            </w:r>
            <w:r w:rsidRPr="00D816B7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</w:t>
            </w:r>
            <w:r w:rsidRPr="00D816B7">
              <w:rPr>
                <w:rFonts w:ascii="Sylfaen" w:eastAsiaTheme="minorEastAsia" w:hAnsi="Sylfaen"/>
                <w:b/>
                <w:lang w:val="en-US"/>
              </w:rPr>
              <w:t>:</w:t>
            </w:r>
          </w:p>
        </w:tc>
      </w:tr>
      <w:tr w:rsidR="00D816B7" w:rsidRPr="00D816B7" w:rsidTr="002D71E4">
        <w:trPr>
          <w:trHeight w:val="43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D816B7" w:rsidRPr="00D816B7" w:rsidTr="002D71E4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D816B7">
              <w:rPr>
                <w:rFonts w:ascii="Sylfaen" w:eastAsiaTheme="minorEastAsia" w:hAnsi="Sylfaen"/>
                <w:b/>
                <w:lang w:val="ka-GE"/>
              </w:rPr>
              <w:t>კომპეტენციები</w:t>
            </w:r>
            <w:r w:rsidRPr="00D816B7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  <w:r w:rsidRPr="00D816B7">
              <w:rPr>
                <w:rFonts w:ascii="Sylfaen" w:eastAsiaTheme="minorEastAsia" w:hAnsi="Sylfaen"/>
                <w:b/>
                <w:lang w:val="ka-GE"/>
              </w:rPr>
              <w:t>და უნარები</w:t>
            </w:r>
          </w:p>
        </w:tc>
      </w:tr>
      <w:tr w:rsidR="00D816B7" w:rsidRPr="00D816B7" w:rsidTr="002D71E4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16B7" w:rsidRPr="00D816B7" w:rsidRDefault="00D816B7" w:rsidP="00D816B7">
            <w:pPr>
              <w:numPr>
                <w:ilvl w:val="0"/>
                <w:numId w:val="3"/>
              </w:numPr>
              <w:spacing w:after="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 w:cs="Sylfaen"/>
                <w:lang w:val="ka-GE"/>
              </w:rPr>
              <w:t>ეფექტური კომუნიკაციისა და მოლაპარაკებების წარმართვის უნარი;</w:t>
            </w:r>
          </w:p>
          <w:p w:rsidR="00D816B7" w:rsidRPr="00D816B7" w:rsidRDefault="00D816B7" w:rsidP="00D816B7">
            <w:pPr>
              <w:numPr>
                <w:ilvl w:val="0"/>
                <w:numId w:val="3"/>
              </w:numPr>
              <w:spacing w:after="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 w:cs="Sylfaen"/>
                <w:lang w:val="ka-GE"/>
              </w:rPr>
              <w:t>კომპლექსური აზროვნების უნარი;</w:t>
            </w:r>
          </w:p>
          <w:p w:rsidR="00D816B7" w:rsidRPr="00D816B7" w:rsidRDefault="00D816B7" w:rsidP="00D816B7">
            <w:pPr>
              <w:numPr>
                <w:ilvl w:val="0"/>
                <w:numId w:val="3"/>
              </w:numPr>
              <w:spacing w:after="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 w:cs="Sylfaen"/>
                <w:lang w:val="ka-GE"/>
              </w:rPr>
              <w:t>სტრუქტურული ერთეულისა და ინდივიდუალური ამოცანების დასახვის უნარი;</w:t>
            </w:r>
          </w:p>
          <w:p w:rsidR="00D816B7" w:rsidRPr="00D816B7" w:rsidRDefault="00D816B7" w:rsidP="00D816B7">
            <w:pPr>
              <w:numPr>
                <w:ilvl w:val="0"/>
                <w:numId w:val="3"/>
              </w:numPr>
              <w:spacing w:after="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 w:cs="Sylfaen"/>
                <w:lang w:val="ka-GE"/>
              </w:rPr>
              <w:t>ცვლილებების  ინიციირებისა და მართვის უნარი;</w:t>
            </w:r>
          </w:p>
          <w:p w:rsidR="00D816B7" w:rsidRPr="00D816B7" w:rsidRDefault="00D816B7" w:rsidP="00D816B7">
            <w:pPr>
              <w:numPr>
                <w:ilvl w:val="0"/>
                <w:numId w:val="3"/>
              </w:numPr>
              <w:spacing w:after="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 w:cs="Sylfaen"/>
                <w:lang w:val="ka-GE"/>
              </w:rPr>
              <w:lastRenderedPageBreak/>
              <w:t>თათბირებისა და შეხვედრების წარმართვის უნარი;</w:t>
            </w:r>
          </w:p>
          <w:p w:rsidR="00D816B7" w:rsidRPr="00D816B7" w:rsidRDefault="00D816B7" w:rsidP="00D816B7">
            <w:pPr>
              <w:numPr>
                <w:ilvl w:val="0"/>
                <w:numId w:val="3"/>
              </w:numPr>
              <w:spacing w:after="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 w:cs="Sylfaen"/>
                <w:lang w:val="ka-GE"/>
              </w:rPr>
              <w:t>მოხელის პროფესიული განვითარების, შეფასებისა და მოტივირების უნარი;</w:t>
            </w:r>
          </w:p>
          <w:p w:rsidR="00D816B7" w:rsidRPr="00D816B7" w:rsidRDefault="00D816B7" w:rsidP="00D816B7">
            <w:pPr>
              <w:numPr>
                <w:ilvl w:val="0"/>
                <w:numId w:val="3"/>
              </w:numPr>
              <w:spacing w:after="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 w:cs="Sylfaen"/>
                <w:lang w:val="ka-GE"/>
              </w:rPr>
              <w:t>პრობლემების გადაჭრისა და კონფლიქტების მართვის უნარი;</w:t>
            </w:r>
          </w:p>
          <w:p w:rsidR="00D816B7" w:rsidRPr="00D816B7" w:rsidRDefault="00D816B7" w:rsidP="00D816B7">
            <w:pPr>
              <w:numPr>
                <w:ilvl w:val="0"/>
                <w:numId w:val="3"/>
              </w:numPr>
              <w:spacing w:after="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D816B7">
              <w:rPr>
                <w:rFonts w:ascii="Sylfaen" w:eastAsiaTheme="minorEastAsia" w:hAnsi="Sylfaen" w:cs="Sylfaen"/>
                <w:lang w:val="ka-GE"/>
              </w:rPr>
              <w:t>გუნდის განვითარების უნარი.</w:t>
            </w:r>
          </w:p>
        </w:tc>
      </w:tr>
    </w:tbl>
    <w:p w:rsidR="00D816B7" w:rsidRPr="00D816B7" w:rsidRDefault="00D816B7" w:rsidP="00D816B7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Cs/>
          <w:lang w:val="en-US" w:eastAsia="ru-RU"/>
        </w:rPr>
      </w:pPr>
    </w:p>
    <w:p w:rsidR="00D816B7" w:rsidRPr="00D816B7" w:rsidRDefault="00D816B7" w:rsidP="00D816B7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Cs/>
          <w:lang w:val="en-US" w:eastAsia="ru-RU"/>
        </w:rPr>
      </w:pPr>
    </w:p>
    <w:p w:rsidR="00D816B7" w:rsidRPr="00D816B7" w:rsidRDefault="00D816B7" w:rsidP="00D816B7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D816B7">
        <w:rPr>
          <w:rFonts w:ascii="Sylfaen" w:eastAsia="Calibri" w:hAnsi="Sylfaen" w:cs="Times New Roman"/>
          <w:b/>
          <w:bCs/>
          <w:lang w:val="ka-GE" w:eastAsia="ru-RU"/>
        </w:rPr>
        <w:t>უშუალო უფროსი (სახელი, გვარი, თანამდებობა)</w:t>
      </w:r>
    </w:p>
    <w:p w:rsidR="00D816B7" w:rsidRPr="00D816B7" w:rsidRDefault="00D816B7" w:rsidP="00D816B7">
      <w:pPr>
        <w:tabs>
          <w:tab w:val="left" w:pos="4536"/>
        </w:tabs>
        <w:spacing w:before="240"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D816B7">
        <w:rPr>
          <w:rFonts w:ascii="Sylfaen" w:eastAsia="Calibri" w:hAnsi="Sylfaen" w:cs="Times New Roman"/>
          <w:b/>
          <w:bCs/>
          <w:lang w:val="ka-GE" w:eastAsia="ru-RU"/>
        </w:rPr>
        <w:t>ხელმოწერა  ______________________</w:t>
      </w:r>
    </w:p>
    <w:p w:rsidR="00D816B7" w:rsidRPr="00D816B7" w:rsidRDefault="00D816B7" w:rsidP="00D816B7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D816B7" w:rsidRPr="00D816B7" w:rsidRDefault="00D816B7" w:rsidP="00D816B7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D816B7" w:rsidRPr="00D816B7" w:rsidRDefault="00D816B7" w:rsidP="00D816B7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D816B7" w:rsidRPr="00D816B7" w:rsidRDefault="00D816B7" w:rsidP="00D816B7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D816B7">
        <w:rPr>
          <w:rFonts w:ascii="Sylfaen" w:eastAsia="Calibri" w:hAnsi="Sylfaen" w:cs="Times New Roman"/>
          <w:b/>
          <w:bCs/>
          <w:lang w:val="ka-GE" w:eastAsia="ru-RU"/>
        </w:rPr>
        <w:t xml:space="preserve">თანამშრომელი  (სახელი, გვარი)  </w:t>
      </w:r>
    </w:p>
    <w:p w:rsidR="00D816B7" w:rsidRPr="00D816B7" w:rsidRDefault="00D816B7" w:rsidP="00D816B7">
      <w:pPr>
        <w:tabs>
          <w:tab w:val="left" w:pos="4536"/>
        </w:tabs>
        <w:spacing w:before="240"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D816B7">
        <w:rPr>
          <w:rFonts w:ascii="Sylfaen" w:eastAsia="Calibri" w:hAnsi="Sylfaen" w:cs="Times New Roman"/>
          <w:b/>
          <w:bCs/>
          <w:lang w:val="ka-GE" w:eastAsia="ru-RU"/>
        </w:rPr>
        <w:t>ხელმოწერა  ______________________</w:t>
      </w:r>
    </w:p>
    <w:p w:rsidR="00D816B7" w:rsidRPr="00D816B7" w:rsidRDefault="00D816B7" w:rsidP="00D816B7">
      <w:pPr>
        <w:spacing w:before="240" w:after="0" w:line="276" w:lineRule="auto"/>
        <w:rPr>
          <w:rFonts w:ascii="Sylfaen" w:eastAsiaTheme="minorEastAsia" w:hAnsi="Sylfaen"/>
          <w:b/>
          <w:lang w:val="ka-GE"/>
        </w:rPr>
      </w:pPr>
    </w:p>
    <w:p w:rsidR="00D816B7" w:rsidRPr="00D816B7" w:rsidRDefault="00D816B7" w:rsidP="00D816B7">
      <w:pPr>
        <w:spacing w:before="240" w:after="0" w:line="276" w:lineRule="auto"/>
        <w:rPr>
          <w:rFonts w:eastAsiaTheme="minorEastAsia"/>
          <w:b/>
          <w:lang w:val="en-US"/>
        </w:rPr>
      </w:pPr>
      <w:r w:rsidRPr="00D816B7">
        <w:rPr>
          <w:rFonts w:ascii="Sylfaen" w:eastAsiaTheme="minorEastAsia" w:hAnsi="Sylfaen"/>
          <w:b/>
          <w:lang w:val="ka-GE"/>
        </w:rPr>
        <w:t>თარიღი  __ 5/01/2021წ._______________________</w:t>
      </w:r>
    </w:p>
    <w:p w:rsidR="00D816B7" w:rsidRPr="00D816B7" w:rsidRDefault="00D816B7" w:rsidP="00D816B7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D816B7" w:rsidRPr="00D816B7" w:rsidRDefault="00D816B7" w:rsidP="00D816B7">
      <w:pPr>
        <w:spacing w:after="200" w:line="276" w:lineRule="auto"/>
        <w:rPr>
          <w:rFonts w:eastAsiaTheme="minorEastAsia"/>
          <w:lang w:val="en-US"/>
        </w:rPr>
      </w:pPr>
    </w:p>
    <w:p w:rsidR="00D816B7" w:rsidRPr="00D816B7" w:rsidRDefault="00D816B7" w:rsidP="00D816B7"/>
    <w:p w:rsidR="009E7FD5" w:rsidRDefault="00A15E4E"/>
    <w:sectPr w:rsidR="009E7FD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E4E" w:rsidRDefault="00A15E4E">
      <w:pPr>
        <w:spacing w:after="0" w:line="240" w:lineRule="auto"/>
      </w:pPr>
      <w:r>
        <w:separator/>
      </w:r>
    </w:p>
  </w:endnote>
  <w:endnote w:type="continuationSeparator" w:id="0">
    <w:p w:rsidR="00A15E4E" w:rsidRDefault="00A15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pg_gel_dejavu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E4E" w:rsidRDefault="00A15E4E">
      <w:pPr>
        <w:spacing w:after="0" w:line="240" w:lineRule="auto"/>
      </w:pPr>
      <w:r>
        <w:separator/>
      </w:r>
    </w:p>
  </w:footnote>
  <w:footnote w:type="continuationSeparator" w:id="0">
    <w:p w:rsidR="00A15E4E" w:rsidRDefault="00A15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207" w:rsidRPr="00C34207" w:rsidRDefault="00D816B7">
    <w:pPr>
      <w:pStyle w:val="Header"/>
    </w:pPr>
    <w:r w:rsidRPr="00C34207">
      <w:rPr>
        <w:rFonts w:ascii="Sylfaen" w:hAnsi="Sylfaen" w:cs="Sylfaen"/>
        <w:bCs/>
        <w:lang w:val="ka-GE" w:eastAsia="ka-GE"/>
      </w:rPr>
      <w:t>საზოგადოებასთან ურთიერთობისა და საინფორმაციო/საკონსულტაციო მომსახურების სამმართველო</w:t>
    </w:r>
  </w:p>
  <w:p w:rsidR="00C34207" w:rsidRDefault="00A15E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B2AB1"/>
    <w:multiLevelType w:val="hybridMultilevel"/>
    <w:tmpl w:val="01DA52A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137A3C"/>
    <w:multiLevelType w:val="hybridMultilevel"/>
    <w:tmpl w:val="3FB8E4B6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DB1DAA"/>
    <w:multiLevelType w:val="hybridMultilevel"/>
    <w:tmpl w:val="62C8F4FE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62367634"/>
    <w:multiLevelType w:val="hybridMultilevel"/>
    <w:tmpl w:val="FEF4712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EE3E5D"/>
    <w:multiLevelType w:val="hybridMultilevel"/>
    <w:tmpl w:val="81622E7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52F"/>
    <w:rsid w:val="00074B92"/>
    <w:rsid w:val="001B5A6F"/>
    <w:rsid w:val="0030552F"/>
    <w:rsid w:val="00A15E4E"/>
    <w:rsid w:val="00AB6224"/>
    <w:rsid w:val="00D816B7"/>
    <w:rsid w:val="00E8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42849"/>
  <w15:chartTrackingRefBased/>
  <w15:docId w15:val="{ECD31AF9-6397-4E54-BCCB-A87C2A9C6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16B7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D816B7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1234</Words>
  <Characters>7038</Characters>
  <Application>Microsoft Office Word</Application>
  <DocSecurity>0</DocSecurity>
  <Lines>58</Lines>
  <Paragraphs>16</Paragraphs>
  <ScaleCrop>false</ScaleCrop>
  <Company/>
  <LinksUpToDate>false</LinksUpToDate>
  <CharactersWithSpaces>8256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Kerdzaia</dc:creator>
  <cp:keywords/>
  <dc:description/>
  <cp:lastModifiedBy>Tamar Kerdzaia</cp:lastModifiedBy>
  <cp:revision>4</cp:revision>
  <dcterms:created xsi:type="dcterms:W3CDTF">2021-01-12T06:25:00Z</dcterms:created>
  <dcterms:modified xsi:type="dcterms:W3CDTF">2021-02-03T12:46:00Z</dcterms:modified>
</cp:coreProperties>
</file>